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50AC6" w14:textId="1ABD6E68" w:rsidR="00A637A5" w:rsidRPr="00A637A5" w:rsidRDefault="00A637A5" w:rsidP="00A637A5">
      <w:pPr>
        <w:widowControl/>
        <w:tabs>
          <w:tab w:val="center" w:pos="3969"/>
          <w:tab w:val="center" w:pos="4153"/>
          <w:tab w:val="right" w:pos="8306"/>
        </w:tabs>
        <w:jc w:val="center"/>
        <w:rPr>
          <w:rFonts w:ascii="Times New Roman" w:eastAsia="Times New Roman" w:hAnsi="Times New Roman" w:cs="Times New Roman"/>
          <w:b/>
          <w:color w:val="auto"/>
          <w:spacing w:val="10"/>
          <w:sz w:val="28"/>
          <w:szCs w:val="28"/>
          <w:lang w:bidi="ar-SA"/>
        </w:rPr>
      </w:pPr>
      <w:r w:rsidRPr="00A637A5">
        <w:rPr>
          <w:rFonts w:ascii="Times New Roman" w:eastAsia="Times New Roman" w:hAnsi="Times New Roman" w:cs="Times New Roman"/>
          <w:noProof/>
          <w:color w:val="auto"/>
          <w:sz w:val="28"/>
          <w:szCs w:val="28"/>
          <w:lang w:bidi="ar-SA"/>
        </w:rPr>
        <w:drawing>
          <wp:inline distT="0" distB="0" distL="0" distR="0" wp14:anchorId="2CF73626" wp14:editId="13A4221D">
            <wp:extent cx="620395" cy="620395"/>
            <wp:effectExtent l="0" t="0" r="8255"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sidRPr="00A637A5">
        <w:rPr>
          <w:rFonts w:ascii="Times New Roman" w:eastAsia="Times New Roman" w:hAnsi="Times New Roman" w:cs="Times New Roman"/>
          <w:color w:val="auto"/>
          <w:sz w:val="28"/>
          <w:szCs w:val="28"/>
          <w:lang w:bidi="ar-SA"/>
        </w:rPr>
        <w:t xml:space="preserve"> </w:t>
      </w:r>
    </w:p>
    <w:p w14:paraId="47DB25E5" w14:textId="77777777" w:rsidR="00A637A5" w:rsidRPr="00A637A5" w:rsidRDefault="00A637A5" w:rsidP="00A637A5">
      <w:pPr>
        <w:widowControl/>
        <w:tabs>
          <w:tab w:val="center" w:pos="3969"/>
          <w:tab w:val="center" w:pos="4153"/>
          <w:tab w:val="right" w:pos="8306"/>
        </w:tabs>
        <w:jc w:val="center"/>
        <w:rPr>
          <w:rFonts w:ascii="Times New Roman" w:eastAsia="Times New Roman" w:hAnsi="Times New Roman" w:cs="Times New Roman"/>
          <w:b/>
          <w:color w:val="auto"/>
          <w:spacing w:val="10"/>
          <w:sz w:val="44"/>
          <w:szCs w:val="44"/>
          <w:lang w:bidi="ar-SA"/>
        </w:rPr>
      </w:pPr>
      <w:r w:rsidRPr="00A637A5">
        <w:rPr>
          <w:rFonts w:ascii="Times New Roman" w:eastAsia="Times New Roman" w:hAnsi="Times New Roman" w:cs="Times New Roman"/>
          <w:b/>
          <w:color w:val="auto"/>
          <w:spacing w:val="10"/>
          <w:sz w:val="44"/>
          <w:szCs w:val="44"/>
          <w:lang w:bidi="ar-SA"/>
        </w:rPr>
        <w:t>Собрание депутатов</w:t>
      </w:r>
    </w:p>
    <w:p w14:paraId="3D49A579" w14:textId="77777777" w:rsidR="00A637A5" w:rsidRPr="00A637A5" w:rsidRDefault="00A637A5" w:rsidP="00A637A5">
      <w:pPr>
        <w:widowControl/>
        <w:tabs>
          <w:tab w:val="center" w:pos="3969"/>
          <w:tab w:val="center" w:pos="4153"/>
          <w:tab w:val="right" w:pos="8306"/>
        </w:tabs>
        <w:jc w:val="center"/>
        <w:rPr>
          <w:rFonts w:ascii="Times New Roman" w:eastAsia="Times New Roman" w:hAnsi="Times New Roman" w:cs="Times New Roman"/>
          <w:b/>
          <w:color w:val="auto"/>
          <w:spacing w:val="10"/>
          <w:sz w:val="44"/>
          <w:szCs w:val="44"/>
          <w:lang w:bidi="ar-SA"/>
        </w:rPr>
      </w:pPr>
      <w:r w:rsidRPr="00A637A5">
        <w:rPr>
          <w:rFonts w:ascii="Times New Roman" w:eastAsia="Times New Roman" w:hAnsi="Times New Roman" w:cs="Times New Roman"/>
          <w:b/>
          <w:color w:val="auto"/>
          <w:spacing w:val="10"/>
          <w:sz w:val="44"/>
          <w:szCs w:val="44"/>
          <w:lang w:bidi="ar-SA"/>
        </w:rPr>
        <w:t>Катав-Ивановского муниципального округа</w:t>
      </w:r>
    </w:p>
    <w:p w14:paraId="4D5DE048" w14:textId="77777777" w:rsidR="00A637A5" w:rsidRPr="00A637A5" w:rsidRDefault="00A637A5" w:rsidP="00A637A5">
      <w:pPr>
        <w:widowControl/>
        <w:tabs>
          <w:tab w:val="center" w:pos="3969"/>
          <w:tab w:val="center" w:pos="4153"/>
          <w:tab w:val="right" w:pos="8306"/>
        </w:tabs>
        <w:jc w:val="center"/>
        <w:rPr>
          <w:rFonts w:ascii="Times New Roman" w:eastAsia="Times New Roman" w:hAnsi="Times New Roman" w:cs="Times New Roman"/>
          <w:b/>
          <w:color w:val="auto"/>
          <w:spacing w:val="10"/>
          <w:sz w:val="44"/>
          <w:szCs w:val="44"/>
          <w:lang w:bidi="ar-SA"/>
        </w:rPr>
      </w:pPr>
      <w:r w:rsidRPr="00A637A5">
        <w:rPr>
          <w:rFonts w:ascii="Times New Roman" w:eastAsia="Times New Roman" w:hAnsi="Times New Roman" w:cs="Times New Roman"/>
          <w:b/>
          <w:color w:val="auto"/>
          <w:spacing w:val="10"/>
          <w:sz w:val="44"/>
          <w:szCs w:val="44"/>
          <w:lang w:bidi="ar-SA"/>
        </w:rPr>
        <w:t>Челябинской области</w:t>
      </w:r>
    </w:p>
    <w:p w14:paraId="25721561" w14:textId="77777777" w:rsidR="00A637A5" w:rsidRPr="00A637A5" w:rsidRDefault="00A637A5" w:rsidP="00A637A5">
      <w:pPr>
        <w:widowControl/>
        <w:tabs>
          <w:tab w:val="center" w:pos="4153"/>
          <w:tab w:val="right" w:pos="8306"/>
        </w:tabs>
        <w:jc w:val="center"/>
        <w:rPr>
          <w:rFonts w:ascii="Times New Roman" w:eastAsia="Times New Roman" w:hAnsi="Times New Roman" w:cs="Times New Roman"/>
          <w:b/>
          <w:caps/>
          <w:color w:val="auto"/>
          <w:spacing w:val="50"/>
          <w:sz w:val="40"/>
          <w:szCs w:val="40"/>
          <w:lang w:bidi="ar-SA"/>
        </w:rPr>
      </w:pPr>
      <w:r w:rsidRPr="00A637A5">
        <w:rPr>
          <w:rFonts w:ascii="Times New Roman" w:eastAsia="Times New Roman" w:hAnsi="Times New Roman" w:cs="Times New Roman"/>
          <w:b/>
          <w:caps/>
          <w:color w:val="auto"/>
          <w:spacing w:val="50"/>
          <w:sz w:val="40"/>
          <w:szCs w:val="40"/>
          <w:lang w:bidi="ar-SA"/>
        </w:rPr>
        <w:t>РЕШЕНИЕ</w:t>
      </w:r>
    </w:p>
    <w:p w14:paraId="24AB014F" w14:textId="69AB4931" w:rsidR="00A637A5" w:rsidRPr="00A637A5" w:rsidRDefault="00A637A5" w:rsidP="00A637A5">
      <w:pPr>
        <w:widowControl/>
        <w:tabs>
          <w:tab w:val="center" w:pos="4153"/>
          <w:tab w:val="right" w:pos="8306"/>
        </w:tabs>
        <w:jc w:val="center"/>
        <w:rPr>
          <w:rFonts w:ascii="Times New Roman" w:eastAsia="Times New Roman" w:hAnsi="Times New Roman" w:cs="Times New Roman"/>
          <w:color w:val="auto"/>
          <w:sz w:val="22"/>
          <w:szCs w:val="20"/>
          <w:lang w:bidi="ar-SA"/>
        </w:rPr>
      </w:pPr>
      <w:r w:rsidRPr="00A637A5">
        <w:rPr>
          <w:rFonts w:ascii="Times New Roman" w:eastAsia="Times New Roman" w:hAnsi="Times New Roman" w:cs="Times New Roman"/>
          <w:noProof/>
          <w:color w:val="auto"/>
          <w:sz w:val="26"/>
          <w:szCs w:val="20"/>
          <w:lang w:bidi="ar-SA"/>
        </w:rPr>
        <mc:AlternateContent>
          <mc:Choice Requires="wps">
            <w:drawing>
              <wp:anchor distT="0" distB="0" distL="114300" distR="114300" simplePos="0" relativeHeight="251659264" behindDoc="0" locked="0" layoutInCell="0" allowOverlap="1" wp14:anchorId="16C55FC1" wp14:editId="1940E559">
                <wp:simplePos x="0" y="0"/>
                <wp:positionH relativeFrom="column">
                  <wp:posOffset>41910</wp:posOffset>
                </wp:positionH>
                <wp:positionV relativeFrom="paragraph">
                  <wp:posOffset>32385</wp:posOffset>
                </wp:positionV>
                <wp:extent cx="6156325" cy="0"/>
                <wp:effectExtent l="22860" t="22860" r="21590" b="2476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632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C6027F" id="Прямая соединительная линия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pt,2.55pt" to="488.0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" o:allowincell="f" strokeweight="3pt">
                <v:stroke linestyle="thinThin"/>
              </v:line>
            </w:pict>
          </mc:Fallback>
        </mc:AlternateContent>
      </w:r>
      <w:r w:rsidRPr="00A637A5">
        <w:rPr>
          <w:rFonts w:ascii="Times New Roman" w:eastAsia="Times New Roman" w:hAnsi="Times New Roman" w:cs="Times New Roman"/>
          <w:color w:val="FF0000"/>
          <w:sz w:val="18"/>
          <w:szCs w:val="18"/>
          <w:lang w:bidi="ar-SA"/>
        </w:rPr>
        <w:t xml:space="preserve"> </w:t>
      </w:r>
    </w:p>
    <w:p w14:paraId="4F5DE9B9" w14:textId="491BA55A" w:rsidR="00A637A5" w:rsidRPr="00A637A5" w:rsidRDefault="00A637A5" w:rsidP="00A637A5">
      <w:pPr>
        <w:widowControl/>
        <w:tabs>
          <w:tab w:val="center" w:pos="4153"/>
          <w:tab w:val="right" w:pos="8306"/>
        </w:tabs>
        <w:spacing w:after="60"/>
        <w:rPr>
          <w:rFonts w:ascii="Times New Roman" w:eastAsia="Times New Roman" w:hAnsi="Times New Roman" w:cs="Times New Roman"/>
          <w:color w:val="auto"/>
          <w:sz w:val="25"/>
          <w:szCs w:val="25"/>
          <w:u w:val="single"/>
          <w:lang w:bidi="ar-SA"/>
        </w:rPr>
      </w:pPr>
      <w:proofErr w:type="gramStart"/>
      <w:r w:rsidRPr="00A637A5">
        <w:rPr>
          <w:rFonts w:ascii="Times New Roman" w:eastAsia="Times New Roman" w:hAnsi="Times New Roman" w:cs="Times New Roman"/>
          <w:color w:val="auto"/>
          <w:sz w:val="25"/>
          <w:szCs w:val="25"/>
          <w:lang w:bidi="ar-SA"/>
        </w:rPr>
        <w:t>«</w:t>
      </w:r>
      <w:r w:rsidR="0022279B">
        <w:rPr>
          <w:rFonts w:ascii="Times New Roman" w:eastAsia="Times New Roman" w:hAnsi="Times New Roman" w:cs="Times New Roman"/>
          <w:color w:val="auto"/>
          <w:sz w:val="25"/>
          <w:szCs w:val="25"/>
          <w:lang w:bidi="ar-SA"/>
        </w:rPr>
        <w:t xml:space="preserve"> 18</w:t>
      </w:r>
      <w:proofErr w:type="gramEnd"/>
      <w:r w:rsidRPr="00A637A5">
        <w:rPr>
          <w:rFonts w:ascii="Times New Roman" w:eastAsia="Times New Roman" w:hAnsi="Times New Roman" w:cs="Times New Roman"/>
          <w:color w:val="auto"/>
          <w:sz w:val="25"/>
          <w:szCs w:val="25"/>
          <w:lang w:bidi="ar-SA"/>
        </w:rPr>
        <w:t xml:space="preserve"> »  </w:t>
      </w:r>
      <w:r w:rsidRPr="00A637A5">
        <w:rPr>
          <w:rFonts w:ascii="Times New Roman" w:eastAsia="Times New Roman" w:hAnsi="Times New Roman" w:cs="Times New Roman"/>
          <w:color w:val="auto"/>
          <w:sz w:val="25"/>
          <w:szCs w:val="25"/>
          <w:u w:val="single"/>
          <w:lang w:bidi="ar-SA"/>
        </w:rPr>
        <w:t xml:space="preserve">         </w:t>
      </w:r>
      <w:r w:rsidR="0022279B">
        <w:rPr>
          <w:rFonts w:ascii="Times New Roman" w:eastAsia="Times New Roman" w:hAnsi="Times New Roman" w:cs="Times New Roman"/>
          <w:color w:val="auto"/>
          <w:sz w:val="25"/>
          <w:szCs w:val="25"/>
          <w:u w:val="single"/>
          <w:lang w:bidi="ar-SA"/>
        </w:rPr>
        <w:t>06</w:t>
      </w:r>
      <w:r w:rsidRPr="00A637A5">
        <w:rPr>
          <w:rFonts w:ascii="Times New Roman" w:eastAsia="Times New Roman" w:hAnsi="Times New Roman" w:cs="Times New Roman"/>
          <w:color w:val="auto"/>
          <w:sz w:val="25"/>
          <w:szCs w:val="25"/>
          <w:u w:val="single"/>
          <w:lang w:bidi="ar-SA"/>
        </w:rPr>
        <w:t xml:space="preserve">        </w:t>
      </w:r>
      <w:r w:rsidRPr="00A637A5">
        <w:rPr>
          <w:rFonts w:ascii="Times New Roman" w:eastAsia="Times New Roman" w:hAnsi="Times New Roman" w:cs="Times New Roman"/>
          <w:color w:val="auto"/>
          <w:sz w:val="25"/>
          <w:szCs w:val="25"/>
          <w:lang w:bidi="ar-SA"/>
        </w:rPr>
        <w:t xml:space="preserve">2026 г.                                                                                                   </w:t>
      </w:r>
      <w:r w:rsidR="0022279B">
        <w:rPr>
          <w:rFonts w:ascii="Times New Roman" w:eastAsia="Times New Roman" w:hAnsi="Times New Roman" w:cs="Times New Roman"/>
          <w:color w:val="auto"/>
          <w:sz w:val="25"/>
          <w:szCs w:val="25"/>
          <w:lang w:bidi="ar-SA"/>
        </w:rPr>
        <w:t xml:space="preserve">  </w:t>
      </w:r>
      <w:r w:rsidRPr="00A637A5">
        <w:rPr>
          <w:rFonts w:ascii="Times New Roman" w:eastAsia="Times New Roman" w:hAnsi="Times New Roman" w:cs="Times New Roman"/>
          <w:color w:val="auto"/>
          <w:sz w:val="25"/>
          <w:szCs w:val="25"/>
          <w:lang w:bidi="ar-SA"/>
        </w:rPr>
        <w:t xml:space="preserve">№ </w:t>
      </w:r>
      <w:r w:rsidR="0022279B" w:rsidRPr="0022279B">
        <w:rPr>
          <w:rFonts w:ascii="Times New Roman" w:eastAsia="Times New Roman" w:hAnsi="Times New Roman" w:cs="Times New Roman"/>
          <w:color w:val="auto"/>
          <w:sz w:val="25"/>
          <w:szCs w:val="25"/>
          <w:u w:val="single"/>
          <w:lang w:bidi="ar-SA"/>
        </w:rPr>
        <w:t>281</w:t>
      </w:r>
      <w:r w:rsidRPr="00A637A5">
        <w:rPr>
          <w:rFonts w:ascii="Times New Roman" w:eastAsia="Times New Roman" w:hAnsi="Times New Roman" w:cs="Times New Roman"/>
          <w:color w:val="auto"/>
          <w:sz w:val="25"/>
          <w:szCs w:val="25"/>
          <w:lang w:bidi="ar-SA"/>
        </w:rPr>
        <w:t xml:space="preserve">                       </w:t>
      </w:r>
      <w:r w:rsidRPr="00A637A5">
        <w:rPr>
          <w:rFonts w:ascii="Times New Roman" w:eastAsia="Times New Roman" w:hAnsi="Times New Roman" w:cs="Times New Roman"/>
          <w:color w:val="auto"/>
          <w:sz w:val="25"/>
          <w:szCs w:val="25"/>
          <w:u w:val="single"/>
          <w:lang w:bidi="ar-SA"/>
        </w:rPr>
        <w:t xml:space="preserve">  </w:t>
      </w:r>
    </w:p>
    <w:p w14:paraId="60DC369F" w14:textId="77777777" w:rsidR="00A637A5" w:rsidRPr="00A637A5" w:rsidRDefault="00A637A5" w:rsidP="00A637A5">
      <w:pPr>
        <w:widowControl/>
        <w:spacing w:line="276" w:lineRule="auto"/>
        <w:jc w:val="both"/>
        <w:rPr>
          <w:rFonts w:ascii="Times New Roman" w:eastAsia="Times New Roman" w:hAnsi="Times New Roman" w:cs="Times New Roman"/>
          <w:color w:val="auto"/>
          <w:sz w:val="25"/>
          <w:szCs w:val="25"/>
          <w:lang w:bidi="ar-SA"/>
        </w:rPr>
      </w:pPr>
    </w:p>
    <w:p w14:paraId="7B28587C" w14:textId="77777777" w:rsidR="00A637A5" w:rsidRPr="00A637A5" w:rsidRDefault="00A637A5" w:rsidP="00A637A5">
      <w:pPr>
        <w:widowControl/>
        <w:ind w:right="5385"/>
        <w:jc w:val="both"/>
        <w:rPr>
          <w:rFonts w:ascii="Times New Roman" w:eastAsia="Times New Roman" w:hAnsi="Times New Roman" w:cs="Times New Roman"/>
          <w:color w:val="auto"/>
          <w:sz w:val="25"/>
          <w:szCs w:val="25"/>
          <w:lang w:bidi="ar-SA"/>
        </w:rPr>
      </w:pPr>
      <w:r w:rsidRPr="00A637A5">
        <w:rPr>
          <w:rFonts w:ascii="Times New Roman" w:eastAsia="Times New Roman" w:hAnsi="Times New Roman" w:cs="Times New Roman"/>
          <w:color w:val="auto"/>
          <w:sz w:val="25"/>
          <w:szCs w:val="25"/>
          <w:lang w:bidi="ar-SA"/>
        </w:rPr>
        <w:t xml:space="preserve">О внесении изменений в решение Совета депутатов </w:t>
      </w:r>
      <w:proofErr w:type="spellStart"/>
      <w:r w:rsidRPr="00A637A5">
        <w:rPr>
          <w:rFonts w:ascii="Times New Roman" w:eastAsia="Times New Roman" w:hAnsi="Times New Roman" w:cs="Times New Roman"/>
          <w:color w:val="auto"/>
          <w:sz w:val="25"/>
          <w:szCs w:val="25"/>
          <w:lang w:bidi="ar-SA"/>
        </w:rPr>
        <w:t>Юрюзанского</w:t>
      </w:r>
      <w:proofErr w:type="spellEnd"/>
      <w:r w:rsidRPr="00A637A5">
        <w:rPr>
          <w:rFonts w:ascii="Times New Roman" w:eastAsia="Times New Roman" w:hAnsi="Times New Roman" w:cs="Times New Roman"/>
          <w:color w:val="auto"/>
          <w:sz w:val="25"/>
          <w:szCs w:val="25"/>
          <w:lang w:bidi="ar-SA"/>
        </w:rPr>
        <w:t xml:space="preserve"> городского поселения Катав-Ивановского муниципального района от 26.01.2017 №78 «Об утверждении Правил землепользования и застройки </w:t>
      </w:r>
      <w:proofErr w:type="spellStart"/>
      <w:r w:rsidRPr="00A637A5">
        <w:rPr>
          <w:rFonts w:ascii="Times New Roman" w:eastAsia="Times New Roman" w:hAnsi="Times New Roman" w:cs="Times New Roman"/>
          <w:color w:val="auto"/>
          <w:sz w:val="25"/>
          <w:szCs w:val="25"/>
          <w:lang w:bidi="ar-SA"/>
        </w:rPr>
        <w:t>Юрюзанского</w:t>
      </w:r>
      <w:proofErr w:type="spellEnd"/>
      <w:r w:rsidRPr="00A637A5">
        <w:rPr>
          <w:rFonts w:ascii="Times New Roman" w:eastAsia="Times New Roman" w:hAnsi="Times New Roman" w:cs="Times New Roman"/>
          <w:color w:val="auto"/>
          <w:sz w:val="25"/>
          <w:szCs w:val="25"/>
          <w:lang w:bidi="ar-SA"/>
        </w:rPr>
        <w:t xml:space="preserve"> городского поселения в новой редакции»</w:t>
      </w:r>
    </w:p>
    <w:p w14:paraId="55D78E5F" w14:textId="77777777" w:rsidR="00A637A5" w:rsidRPr="00A637A5" w:rsidRDefault="00A637A5" w:rsidP="00A637A5">
      <w:pPr>
        <w:widowControl/>
        <w:ind w:firstLine="709"/>
        <w:jc w:val="both"/>
        <w:rPr>
          <w:rFonts w:ascii="Times New Roman" w:eastAsia="Times New Roman" w:hAnsi="Times New Roman" w:cs="Times New Roman"/>
          <w:color w:val="auto"/>
          <w:sz w:val="25"/>
          <w:szCs w:val="25"/>
          <w:lang w:bidi="ar-SA"/>
        </w:rPr>
      </w:pPr>
    </w:p>
    <w:p w14:paraId="497DC022" w14:textId="77777777" w:rsidR="00A637A5" w:rsidRPr="00A637A5" w:rsidRDefault="00A637A5" w:rsidP="00A637A5">
      <w:pPr>
        <w:widowControl/>
        <w:autoSpaceDE w:val="0"/>
        <w:autoSpaceDN w:val="0"/>
        <w:adjustRightInd w:val="0"/>
        <w:ind w:firstLine="709"/>
        <w:jc w:val="both"/>
        <w:rPr>
          <w:rFonts w:ascii="Times New Roman" w:eastAsia="Times New Roman" w:hAnsi="Times New Roman" w:cs="Times New Roman"/>
          <w:sz w:val="25"/>
          <w:szCs w:val="25"/>
          <w:lang w:bidi="ar-SA"/>
        </w:rPr>
      </w:pPr>
      <w:r w:rsidRPr="00A637A5">
        <w:rPr>
          <w:rFonts w:ascii="Times New Roman" w:eastAsia="Times New Roman" w:hAnsi="Times New Roman" w:cs="Times New Roman"/>
          <w:sz w:val="25"/>
          <w:szCs w:val="25"/>
          <w:lang w:bidi="ar-SA"/>
        </w:rPr>
        <w:t>Руководствуясь статьями 30,31,32,33 Градостроительного кодекса РФ, Федеральным законом от 20.03.2025 № 33-ФЗ «Об общих принципах организации местного самоуправления в единой системе публичной власти», Уставом Катав-Ивановского муниципального округа Челябинской области, Собрание депутатов Катав-Ивановского муниципального округа Челябинской области</w:t>
      </w:r>
    </w:p>
    <w:p w14:paraId="7840A839" w14:textId="77777777" w:rsidR="00A637A5" w:rsidRPr="00A637A5" w:rsidRDefault="00A637A5" w:rsidP="00A637A5">
      <w:pPr>
        <w:widowControl/>
        <w:autoSpaceDE w:val="0"/>
        <w:autoSpaceDN w:val="0"/>
        <w:adjustRightInd w:val="0"/>
        <w:ind w:firstLine="709"/>
        <w:jc w:val="both"/>
        <w:rPr>
          <w:rFonts w:ascii="Times New Roman" w:eastAsia="Times New Roman" w:hAnsi="Times New Roman" w:cs="Times New Roman"/>
          <w:sz w:val="25"/>
          <w:szCs w:val="25"/>
          <w:lang w:bidi="ar-SA"/>
        </w:rPr>
      </w:pPr>
      <w:r w:rsidRPr="00A637A5">
        <w:rPr>
          <w:rFonts w:ascii="Times New Roman" w:eastAsia="Times New Roman" w:hAnsi="Times New Roman" w:cs="Times New Roman"/>
          <w:sz w:val="25"/>
          <w:szCs w:val="25"/>
          <w:lang w:bidi="ar-SA"/>
        </w:rPr>
        <w:t>РЕШАЕТ:</w:t>
      </w:r>
    </w:p>
    <w:p w14:paraId="638284AC" w14:textId="77777777" w:rsidR="00A637A5" w:rsidRPr="00A637A5" w:rsidRDefault="00A637A5" w:rsidP="00A637A5">
      <w:pPr>
        <w:widowControl/>
        <w:suppressAutoHyphens/>
        <w:ind w:firstLine="709"/>
        <w:jc w:val="both"/>
        <w:rPr>
          <w:rFonts w:ascii="Times New Roman" w:eastAsia="Times New Roman" w:hAnsi="Times New Roman" w:cs="Times New Roman"/>
          <w:color w:val="auto"/>
          <w:sz w:val="25"/>
          <w:szCs w:val="25"/>
          <w:lang w:eastAsia="ar-SA" w:bidi="ar-SA"/>
        </w:rPr>
      </w:pPr>
      <w:r w:rsidRPr="00A637A5">
        <w:rPr>
          <w:rFonts w:ascii="Times New Roman" w:eastAsia="Times New Roman" w:hAnsi="Times New Roman" w:cs="Times New Roman"/>
          <w:color w:val="auto"/>
          <w:sz w:val="25"/>
          <w:szCs w:val="25"/>
          <w:lang w:eastAsia="ar-SA" w:bidi="ar-SA"/>
        </w:rPr>
        <w:t xml:space="preserve">1. Внести изменения </w:t>
      </w:r>
      <w:bookmarkStart w:id="0" w:name="_Toc21625763"/>
      <w:r w:rsidRPr="00A637A5">
        <w:rPr>
          <w:rFonts w:ascii="Times New Roman" w:eastAsia="Times New Roman" w:hAnsi="Times New Roman" w:cs="Times New Roman"/>
          <w:color w:val="auto"/>
          <w:sz w:val="25"/>
          <w:szCs w:val="25"/>
          <w:lang w:eastAsia="ar-SA" w:bidi="ar-SA"/>
        </w:rPr>
        <w:t xml:space="preserve">в решение Совета депутатов </w:t>
      </w:r>
      <w:proofErr w:type="spellStart"/>
      <w:r w:rsidRPr="00A637A5">
        <w:rPr>
          <w:rFonts w:ascii="Times New Roman" w:eastAsia="Times New Roman" w:hAnsi="Times New Roman" w:cs="Times New Roman"/>
          <w:color w:val="auto"/>
          <w:sz w:val="25"/>
          <w:szCs w:val="25"/>
          <w:lang w:eastAsia="ar-SA" w:bidi="ar-SA"/>
        </w:rPr>
        <w:t>Юрюзанского</w:t>
      </w:r>
      <w:proofErr w:type="spellEnd"/>
      <w:r w:rsidRPr="00A637A5">
        <w:rPr>
          <w:rFonts w:ascii="Times New Roman" w:eastAsia="Times New Roman" w:hAnsi="Times New Roman" w:cs="Times New Roman"/>
          <w:color w:val="auto"/>
          <w:sz w:val="25"/>
          <w:szCs w:val="25"/>
          <w:lang w:eastAsia="ar-SA" w:bidi="ar-SA"/>
        </w:rPr>
        <w:t xml:space="preserve"> городского поселения Катав-Ивановского муниципального района от 26.01.2017 №78 «Об утверждении Правил землепользования и застройки </w:t>
      </w:r>
      <w:proofErr w:type="spellStart"/>
      <w:r w:rsidRPr="00A637A5">
        <w:rPr>
          <w:rFonts w:ascii="Times New Roman" w:eastAsia="Times New Roman" w:hAnsi="Times New Roman" w:cs="Times New Roman"/>
          <w:color w:val="auto"/>
          <w:sz w:val="25"/>
          <w:szCs w:val="25"/>
          <w:lang w:eastAsia="ar-SA" w:bidi="ar-SA"/>
        </w:rPr>
        <w:t>Юрюзанского</w:t>
      </w:r>
      <w:proofErr w:type="spellEnd"/>
      <w:r w:rsidRPr="00A637A5">
        <w:rPr>
          <w:rFonts w:ascii="Times New Roman" w:eastAsia="Times New Roman" w:hAnsi="Times New Roman" w:cs="Times New Roman"/>
          <w:color w:val="auto"/>
          <w:sz w:val="25"/>
          <w:szCs w:val="25"/>
          <w:lang w:eastAsia="ar-SA" w:bidi="ar-SA"/>
        </w:rPr>
        <w:t xml:space="preserve"> городского поселения в новой редакции»:</w:t>
      </w:r>
    </w:p>
    <w:p w14:paraId="21289EF7" w14:textId="77777777" w:rsidR="00A637A5" w:rsidRPr="00A637A5" w:rsidRDefault="00A637A5" w:rsidP="00A637A5">
      <w:pPr>
        <w:widowControl/>
        <w:suppressAutoHyphens/>
        <w:ind w:firstLine="709"/>
        <w:jc w:val="both"/>
        <w:rPr>
          <w:rFonts w:ascii="Times New Roman" w:eastAsia="Times New Roman" w:hAnsi="Times New Roman" w:cs="Times New Roman"/>
          <w:color w:val="auto"/>
          <w:sz w:val="25"/>
          <w:szCs w:val="25"/>
          <w:lang w:eastAsia="ar-SA" w:bidi="ar-SA"/>
        </w:rPr>
      </w:pPr>
      <w:r w:rsidRPr="00A637A5">
        <w:rPr>
          <w:rFonts w:ascii="Times New Roman" w:eastAsia="Times New Roman" w:hAnsi="Times New Roman" w:cs="Times New Roman"/>
          <w:color w:val="auto"/>
          <w:sz w:val="25"/>
          <w:szCs w:val="25"/>
          <w:lang w:eastAsia="ar-SA" w:bidi="ar-SA"/>
        </w:rPr>
        <w:t xml:space="preserve">– </w:t>
      </w:r>
      <w:bookmarkEnd w:id="0"/>
      <w:r w:rsidRPr="00A637A5">
        <w:rPr>
          <w:rFonts w:ascii="Times New Roman" w:eastAsia="Times New Roman" w:hAnsi="Times New Roman" w:cs="Times New Roman"/>
          <w:color w:val="auto"/>
          <w:sz w:val="25"/>
          <w:szCs w:val="25"/>
          <w:lang w:eastAsia="ar-SA" w:bidi="ar-SA"/>
        </w:rPr>
        <w:t xml:space="preserve">карту градостроительного зонирования </w:t>
      </w:r>
      <w:proofErr w:type="spellStart"/>
      <w:r w:rsidRPr="00A637A5">
        <w:rPr>
          <w:rFonts w:ascii="Times New Roman" w:eastAsia="Times New Roman" w:hAnsi="Times New Roman" w:cs="Times New Roman"/>
          <w:color w:val="auto"/>
          <w:sz w:val="25"/>
          <w:szCs w:val="25"/>
          <w:lang w:eastAsia="ar-SA" w:bidi="ar-SA"/>
        </w:rPr>
        <w:t>Юрюзанского</w:t>
      </w:r>
      <w:proofErr w:type="spellEnd"/>
      <w:r w:rsidRPr="00A637A5">
        <w:rPr>
          <w:rFonts w:ascii="Times New Roman" w:eastAsia="Times New Roman" w:hAnsi="Times New Roman" w:cs="Times New Roman"/>
          <w:color w:val="auto"/>
          <w:sz w:val="25"/>
          <w:szCs w:val="25"/>
          <w:lang w:eastAsia="ar-SA" w:bidi="ar-SA"/>
        </w:rPr>
        <w:t xml:space="preserve"> городского поселения Катав-Ивановского муниципального района Челябинской области (М 1:25000) изложить в новой редакции (приложение).</w:t>
      </w:r>
    </w:p>
    <w:p w14:paraId="2E673376" w14:textId="77777777" w:rsidR="00A637A5" w:rsidRPr="00A637A5" w:rsidRDefault="00A637A5" w:rsidP="00A637A5">
      <w:pPr>
        <w:widowControl/>
        <w:ind w:firstLine="709"/>
        <w:jc w:val="both"/>
        <w:rPr>
          <w:rFonts w:ascii="Times New Roman" w:eastAsia="Times New Roman" w:hAnsi="Times New Roman" w:cs="Times New Roman"/>
          <w:color w:val="auto"/>
          <w:sz w:val="25"/>
          <w:szCs w:val="25"/>
          <w:lang w:bidi="ar-SA"/>
        </w:rPr>
      </w:pPr>
      <w:r w:rsidRPr="00A637A5">
        <w:rPr>
          <w:rFonts w:ascii="Times New Roman" w:eastAsia="Times New Roman" w:hAnsi="Times New Roman" w:cs="Times New Roman"/>
          <w:color w:val="auto"/>
          <w:sz w:val="25"/>
          <w:szCs w:val="25"/>
          <w:lang w:bidi="ar-SA"/>
        </w:rPr>
        <w:t xml:space="preserve">2. Разместить Правила землепользования и застройки </w:t>
      </w:r>
      <w:proofErr w:type="spellStart"/>
      <w:r w:rsidRPr="00A637A5">
        <w:rPr>
          <w:rFonts w:ascii="Times New Roman" w:eastAsia="Times New Roman" w:hAnsi="Times New Roman" w:cs="Times New Roman"/>
          <w:color w:val="auto"/>
          <w:sz w:val="25"/>
          <w:szCs w:val="25"/>
          <w:lang w:bidi="ar-SA"/>
        </w:rPr>
        <w:t>Юрюзанского</w:t>
      </w:r>
      <w:proofErr w:type="spellEnd"/>
      <w:r w:rsidRPr="00A637A5">
        <w:rPr>
          <w:rFonts w:ascii="Times New Roman" w:eastAsia="Times New Roman" w:hAnsi="Times New Roman" w:cs="Times New Roman"/>
          <w:color w:val="auto"/>
          <w:sz w:val="25"/>
          <w:szCs w:val="25"/>
          <w:lang w:bidi="ar-SA"/>
        </w:rPr>
        <w:t xml:space="preserve"> городского поселения в редакции настоящего решения в Федеральной государственной информационной системе территориального планирования </w:t>
      </w:r>
      <w:bookmarkStart w:id="1" w:name="_Hlk225761758"/>
      <w:r w:rsidRPr="00A637A5">
        <w:rPr>
          <w:rFonts w:ascii="Times New Roman" w:eastAsia="Times New Roman" w:hAnsi="Times New Roman" w:cs="Times New Roman"/>
          <w:color w:val="auto"/>
          <w:sz w:val="25"/>
          <w:szCs w:val="25"/>
          <w:lang w:bidi="ar-SA"/>
        </w:rPr>
        <w:t>https://f</w:t>
      </w:r>
      <w:r w:rsidRPr="00A637A5">
        <w:rPr>
          <w:rFonts w:ascii="Times New Roman" w:eastAsia="Times New Roman" w:hAnsi="Times New Roman" w:cs="Times New Roman"/>
          <w:color w:val="auto"/>
          <w:sz w:val="25"/>
          <w:szCs w:val="25"/>
          <w:lang w:val="en-US" w:bidi="ar-SA"/>
        </w:rPr>
        <w:t>g</w:t>
      </w:r>
      <w:r w:rsidRPr="00A637A5">
        <w:rPr>
          <w:rFonts w:ascii="Times New Roman" w:eastAsia="Times New Roman" w:hAnsi="Times New Roman" w:cs="Times New Roman"/>
          <w:color w:val="auto"/>
          <w:sz w:val="25"/>
          <w:szCs w:val="25"/>
          <w:lang w:bidi="ar-SA"/>
        </w:rPr>
        <w:t>istp.economy.gov.ru</w:t>
      </w:r>
      <w:bookmarkEnd w:id="1"/>
      <w:r w:rsidRPr="00A637A5">
        <w:rPr>
          <w:rFonts w:ascii="Times New Roman" w:eastAsia="Times New Roman" w:hAnsi="Times New Roman" w:cs="Times New Roman"/>
          <w:color w:val="auto"/>
          <w:sz w:val="25"/>
          <w:szCs w:val="25"/>
          <w:lang w:bidi="ar-SA"/>
        </w:rPr>
        <w:t>.</w:t>
      </w:r>
    </w:p>
    <w:p w14:paraId="482E0584" w14:textId="77777777" w:rsidR="00A637A5" w:rsidRPr="00A637A5" w:rsidRDefault="00A637A5" w:rsidP="00A637A5">
      <w:pPr>
        <w:widowControl/>
        <w:ind w:firstLine="709"/>
        <w:jc w:val="both"/>
        <w:rPr>
          <w:rFonts w:ascii="Times New Roman" w:eastAsia="Times New Roman" w:hAnsi="Times New Roman" w:cs="Times New Roman"/>
          <w:color w:val="auto"/>
          <w:sz w:val="25"/>
          <w:szCs w:val="25"/>
          <w:lang w:bidi="ar-SA"/>
        </w:rPr>
      </w:pPr>
      <w:r w:rsidRPr="00A637A5">
        <w:rPr>
          <w:rFonts w:ascii="Times New Roman" w:eastAsia="Times New Roman" w:hAnsi="Times New Roman" w:cs="Times New Roman"/>
          <w:color w:val="auto"/>
          <w:sz w:val="25"/>
          <w:szCs w:val="25"/>
          <w:lang w:bidi="ar-SA"/>
        </w:rPr>
        <w:t>3. Настоящее решение вступает в силу со дня опубликования в сетевом издании «Официальный сайт Администрации Катав-Ивановского муниципального района» (доменное имя – KATAVIVAN.RU, регистрация в официальном сетевом издании в качестве сетевого издания: ЭЛ № - 90458 от 25.11.2025).</w:t>
      </w:r>
    </w:p>
    <w:p w14:paraId="28967604" w14:textId="77777777" w:rsidR="00A637A5" w:rsidRPr="00A637A5" w:rsidRDefault="00A637A5" w:rsidP="00A637A5">
      <w:pPr>
        <w:widowControl/>
        <w:jc w:val="both"/>
        <w:rPr>
          <w:rFonts w:ascii="Times New Roman" w:eastAsia="Times New Roman" w:hAnsi="Times New Roman" w:cs="Times New Roman"/>
          <w:color w:val="auto"/>
          <w:sz w:val="25"/>
          <w:szCs w:val="25"/>
          <w:lang w:bidi="ar-SA"/>
        </w:rPr>
      </w:pPr>
    </w:p>
    <w:p w14:paraId="2F3A41DC" w14:textId="77777777" w:rsidR="00A637A5" w:rsidRPr="00A637A5" w:rsidRDefault="00A637A5" w:rsidP="00A637A5">
      <w:pPr>
        <w:widowControl/>
        <w:jc w:val="both"/>
        <w:rPr>
          <w:rFonts w:ascii="Times New Roman" w:eastAsia="Times New Roman" w:hAnsi="Times New Roman" w:cs="Times New Roman"/>
          <w:color w:val="auto"/>
          <w:sz w:val="25"/>
          <w:szCs w:val="25"/>
          <w:lang w:bidi="ar-SA"/>
        </w:rPr>
      </w:pPr>
    </w:p>
    <w:p w14:paraId="68FD568F" w14:textId="77777777" w:rsidR="00A637A5" w:rsidRPr="00A637A5" w:rsidRDefault="00A637A5" w:rsidP="00A637A5">
      <w:pPr>
        <w:widowControl/>
        <w:jc w:val="both"/>
        <w:rPr>
          <w:rFonts w:ascii="Times New Roman" w:eastAsia="Times New Roman" w:hAnsi="Times New Roman" w:cs="Times New Roman"/>
          <w:color w:val="auto"/>
          <w:sz w:val="25"/>
          <w:szCs w:val="25"/>
          <w:lang w:bidi="ar-SA"/>
        </w:rPr>
      </w:pPr>
    </w:p>
    <w:p w14:paraId="59EE8A48" w14:textId="77777777" w:rsidR="00A637A5" w:rsidRPr="00A637A5" w:rsidRDefault="00A637A5" w:rsidP="00A637A5">
      <w:pPr>
        <w:widowControl/>
        <w:jc w:val="both"/>
        <w:rPr>
          <w:rFonts w:ascii="Times New Roman" w:eastAsia="Times New Roman" w:hAnsi="Times New Roman" w:cs="Times New Roman"/>
          <w:color w:val="auto"/>
          <w:sz w:val="25"/>
          <w:szCs w:val="25"/>
          <w:lang w:bidi="ar-SA"/>
        </w:rPr>
      </w:pPr>
      <w:r w:rsidRPr="00A637A5">
        <w:rPr>
          <w:rFonts w:ascii="Times New Roman" w:eastAsia="Times New Roman" w:hAnsi="Times New Roman" w:cs="Times New Roman"/>
          <w:color w:val="auto"/>
          <w:sz w:val="25"/>
          <w:szCs w:val="25"/>
          <w:lang w:bidi="ar-SA"/>
        </w:rPr>
        <w:t>Председатель Собрания депутатов</w:t>
      </w:r>
    </w:p>
    <w:p w14:paraId="2F3BE04C" w14:textId="77777777" w:rsidR="00A637A5" w:rsidRPr="00A637A5" w:rsidRDefault="00A637A5" w:rsidP="00A637A5">
      <w:pPr>
        <w:widowControl/>
        <w:rPr>
          <w:rFonts w:ascii="Times New Roman" w:eastAsia="Times New Roman" w:hAnsi="Times New Roman" w:cs="Times New Roman"/>
          <w:color w:val="auto"/>
          <w:sz w:val="25"/>
          <w:szCs w:val="25"/>
          <w:lang w:bidi="ar-SA"/>
        </w:rPr>
      </w:pPr>
      <w:r w:rsidRPr="00A637A5">
        <w:rPr>
          <w:rFonts w:ascii="Times New Roman" w:eastAsia="Times New Roman" w:hAnsi="Times New Roman" w:cs="Times New Roman"/>
          <w:color w:val="auto"/>
          <w:sz w:val="25"/>
          <w:szCs w:val="25"/>
          <w:lang w:bidi="ar-SA"/>
        </w:rPr>
        <w:t xml:space="preserve">Катав-Ивановского муниципального </w:t>
      </w:r>
    </w:p>
    <w:p w14:paraId="4603E07F" w14:textId="32BC0292" w:rsidR="00A637A5" w:rsidRDefault="00A637A5" w:rsidP="00A637A5">
      <w:pPr>
        <w:spacing w:line="360" w:lineRule="exact"/>
      </w:pPr>
      <w:r w:rsidRPr="00A637A5">
        <w:rPr>
          <w:rFonts w:ascii="Times New Roman" w:eastAsia="Times New Roman" w:hAnsi="Times New Roman" w:cs="Times New Roman"/>
          <w:color w:val="auto"/>
          <w:sz w:val="25"/>
          <w:szCs w:val="25"/>
          <w:lang w:bidi="ar-SA"/>
        </w:rPr>
        <w:t xml:space="preserve">округа Челябинской области                                                                            </w:t>
      </w:r>
      <w:r>
        <w:rPr>
          <w:rFonts w:ascii="Times New Roman" w:eastAsia="Times New Roman" w:hAnsi="Times New Roman" w:cs="Times New Roman"/>
          <w:color w:val="auto"/>
          <w:sz w:val="25"/>
          <w:szCs w:val="25"/>
          <w:lang w:bidi="ar-SA"/>
        </w:rPr>
        <w:t xml:space="preserve">    </w:t>
      </w:r>
      <w:r w:rsidRPr="00A637A5">
        <w:rPr>
          <w:rFonts w:ascii="Times New Roman" w:eastAsia="Times New Roman" w:hAnsi="Times New Roman" w:cs="Times New Roman"/>
          <w:color w:val="auto"/>
          <w:sz w:val="25"/>
          <w:szCs w:val="25"/>
          <w:lang w:bidi="ar-SA"/>
        </w:rPr>
        <w:t xml:space="preserve">  Е.А. Куликова</w:t>
      </w:r>
    </w:p>
    <w:p w14:paraId="539F7019" w14:textId="6B23D00A" w:rsidR="00A637A5" w:rsidRPr="00A637A5" w:rsidRDefault="00A637A5" w:rsidP="00A637A5">
      <w:pPr>
        <w:widowControl/>
        <w:spacing w:after="160" w:line="259" w:lineRule="auto"/>
      </w:pPr>
      <w:r>
        <w:br w:type="page"/>
      </w:r>
    </w:p>
    <w:p w14:paraId="269C4194" w14:textId="5A00D89B" w:rsidR="00A637A5" w:rsidRPr="00A637A5" w:rsidRDefault="00A637A5" w:rsidP="00A637A5">
      <w:pPr>
        <w:widowControl/>
        <w:ind w:right="-143"/>
        <w:jc w:val="center"/>
        <w:rPr>
          <w:rFonts w:ascii="Times New Roman" w:eastAsia="Times New Roman" w:hAnsi="Times New Roman" w:cs="Times New Roman"/>
          <w:color w:val="auto"/>
          <w:lang w:bidi="ar-SA"/>
        </w:rPr>
      </w:pPr>
      <w:r w:rsidRPr="00A637A5">
        <w:rPr>
          <w:rFonts w:ascii="Times New Roman" w:eastAsia="Times New Roman" w:hAnsi="Times New Roman" w:cs="Times New Roman"/>
          <w:noProof/>
          <w:color w:val="auto"/>
          <w:lang w:bidi="ar-SA"/>
        </w:rPr>
        <w:lastRenderedPageBreak/>
        <w:drawing>
          <wp:inline distT="0" distB="0" distL="0" distR="0" wp14:anchorId="28D0216F" wp14:editId="572C4FDE">
            <wp:extent cx="580390" cy="72326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0390" cy="723265"/>
                    </a:xfrm>
                    <a:prstGeom prst="rect">
                      <a:avLst/>
                    </a:prstGeom>
                    <a:noFill/>
                    <a:ln>
                      <a:noFill/>
                    </a:ln>
                  </pic:spPr>
                </pic:pic>
              </a:graphicData>
            </a:graphic>
          </wp:inline>
        </w:drawing>
      </w:r>
    </w:p>
    <w:p w14:paraId="538CA414" w14:textId="77777777" w:rsidR="00A637A5" w:rsidRPr="00A637A5" w:rsidRDefault="00A637A5" w:rsidP="00A637A5">
      <w:pPr>
        <w:widowControl/>
        <w:ind w:right="-143"/>
        <w:rPr>
          <w:rFonts w:ascii="Times New Roman" w:eastAsia="Times New Roman" w:hAnsi="Times New Roman" w:cs="Times New Roman"/>
          <w:color w:val="auto"/>
          <w:sz w:val="28"/>
          <w:szCs w:val="28"/>
          <w:lang w:bidi="ar-SA"/>
        </w:rPr>
      </w:pPr>
    </w:p>
    <w:p w14:paraId="557F80E2" w14:textId="77777777" w:rsidR="00A637A5" w:rsidRPr="00A637A5" w:rsidRDefault="00A637A5" w:rsidP="00A637A5">
      <w:pPr>
        <w:widowControl/>
        <w:ind w:right="-143"/>
        <w:jc w:val="center"/>
        <w:rPr>
          <w:rFonts w:ascii="Times New Roman" w:eastAsia="Times New Roman" w:hAnsi="Times New Roman" w:cs="Times New Roman"/>
          <w:b/>
          <w:color w:val="auto"/>
          <w:sz w:val="40"/>
          <w:szCs w:val="40"/>
          <w:lang w:bidi="ar-SA"/>
        </w:rPr>
      </w:pPr>
      <w:r w:rsidRPr="00A637A5">
        <w:rPr>
          <w:rFonts w:ascii="Times New Roman" w:eastAsia="Times New Roman" w:hAnsi="Times New Roman" w:cs="Times New Roman"/>
          <w:b/>
          <w:color w:val="auto"/>
          <w:sz w:val="40"/>
          <w:szCs w:val="40"/>
          <w:lang w:bidi="ar-SA"/>
        </w:rPr>
        <w:t>СОВЕТ ДЕПУТАТОВ</w:t>
      </w:r>
    </w:p>
    <w:p w14:paraId="17805457" w14:textId="77777777" w:rsidR="00A637A5" w:rsidRPr="00A637A5" w:rsidRDefault="00A637A5" w:rsidP="00A637A5">
      <w:pPr>
        <w:widowControl/>
        <w:ind w:right="-143"/>
        <w:jc w:val="center"/>
        <w:rPr>
          <w:rFonts w:ascii="Times New Roman" w:eastAsia="Times New Roman" w:hAnsi="Times New Roman" w:cs="Times New Roman"/>
          <w:b/>
          <w:color w:val="auto"/>
          <w:sz w:val="40"/>
          <w:szCs w:val="40"/>
          <w:lang w:bidi="ar-SA"/>
        </w:rPr>
      </w:pPr>
      <w:proofErr w:type="spellStart"/>
      <w:r w:rsidRPr="00A637A5">
        <w:rPr>
          <w:rFonts w:ascii="Times New Roman" w:eastAsia="Times New Roman" w:hAnsi="Times New Roman" w:cs="Times New Roman"/>
          <w:b/>
          <w:color w:val="auto"/>
          <w:sz w:val="40"/>
          <w:szCs w:val="40"/>
          <w:lang w:bidi="ar-SA"/>
        </w:rPr>
        <w:t>Юрюзанского</w:t>
      </w:r>
      <w:proofErr w:type="spellEnd"/>
      <w:r w:rsidRPr="00A637A5">
        <w:rPr>
          <w:rFonts w:ascii="Times New Roman" w:eastAsia="Times New Roman" w:hAnsi="Times New Roman" w:cs="Times New Roman"/>
          <w:b/>
          <w:color w:val="auto"/>
          <w:sz w:val="40"/>
          <w:szCs w:val="40"/>
          <w:lang w:bidi="ar-SA"/>
        </w:rPr>
        <w:t xml:space="preserve"> городского поселения</w:t>
      </w:r>
    </w:p>
    <w:p w14:paraId="31305936" w14:textId="77777777" w:rsidR="00A637A5" w:rsidRPr="00A637A5" w:rsidRDefault="00A637A5" w:rsidP="00A637A5">
      <w:pPr>
        <w:keepNext/>
        <w:widowControl/>
        <w:ind w:right="-143"/>
        <w:jc w:val="center"/>
        <w:outlineLvl w:val="1"/>
        <w:rPr>
          <w:rFonts w:ascii="Times New Roman" w:eastAsia="Times New Roman" w:hAnsi="Times New Roman" w:cs="Times New Roman"/>
          <w:b/>
          <w:color w:val="auto"/>
          <w:sz w:val="40"/>
          <w:szCs w:val="40"/>
          <w:lang w:bidi="ar-SA"/>
        </w:rPr>
      </w:pPr>
      <w:r w:rsidRPr="00A637A5">
        <w:rPr>
          <w:rFonts w:ascii="Times New Roman" w:eastAsia="Times New Roman" w:hAnsi="Times New Roman" w:cs="Times New Roman"/>
          <w:b/>
          <w:color w:val="auto"/>
          <w:sz w:val="36"/>
          <w:lang w:bidi="ar-SA"/>
        </w:rPr>
        <w:t>РЕШЕНИЕ</w:t>
      </w:r>
    </w:p>
    <w:tbl>
      <w:tblPr>
        <w:tblW w:w="9928" w:type="dxa"/>
        <w:tblInd w:w="-72" w:type="dxa"/>
        <w:tblBorders>
          <w:top w:val="triple" w:sz="4" w:space="0" w:color="auto"/>
        </w:tblBorders>
        <w:tblLook w:val="04A0" w:firstRow="1" w:lastRow="0" w:firstColumn="1" w:lastColumn="0" w:noHBand="0" w:noVBand="1"/>
      </w:tblPr>
      <w:tblGrid>
        <w:gridCol w:w="9928"/>
      </w:tblGrid>
      <w:tr w:rsidR="00A637A5" w:rsidRPr="00A637A5" w14:paraId="41005828" w14:textId="77777777" w:rsidTr="001B4635">
        <w:trPr>
          <w:trHeight w:val="82"/>
        </w:trPr>
        <w:tc>
          <w:tcPr>
            <w:tcW w:w="9928" w:type="dxa"/>
            <w:tcBorders>
              <w:top w:val="thinThickSmallGap" w:sz="18" w:space="0" w:color="auto"/>
              <w:left w:val="nil"/>
              <w:bottom w:val="nil"/>
              <w:right w:val="nil"/>
            </w:tcBorders>
          </w:tcPr>
          <w:p w14:paraId="26DB2AA9" w14:textId="77777777" w:rsidR="00A637A5" w:rsidRPr="00A637A5" w:rsidRDefault="00A637A5" w:rsidP="00A637A5">
            <w:pPr>
              <w:widowControl/>
              <w:ind w:right="-143"/>
              <w:jc w:val="center"/>
              <w:rPr>
                <w:rFonts w:ascii="Times New Roman" w:eastAsia="Times New Roman" w:hAnsi="Times New Roman" w:cs="Times New Roman"/>
                <w:b/>
                <w:color w:val="auto"/>
                <w:sz w:val="4"/>
                <w:szCs w:val="4"/>
                <w:lang w:bidi="ar-SA"/>
              </w:rPr>
            </w:pPr>
          </w:p>
        </w:tc>
      </w:tr>
    </w:tbl>
    <w:p w14:paraId="4542CA4D" w14:textId="77777777" w:rsidR="00A637A5" w:rsidRPr="00A637A5" w:rsidRDefault="00A637A5" w:rsidP="00A637A5">
      <w:pPr>
        <w:widowControl/>
        <w:ind w:right="-143"/>
        <w:rPr>
          <w:rFonts w:ascii="Times New Roman" w:eastAsia="Times New Roman" w:hAnsi="Times New Roman" w:cs="Times New Roman"/>
          <w:b/>
          <w:i/>
          <w:color w:val="auto"/>
          <w:sz w:val="4"/>
          <w:szCs w:val="4"/>
          <w:lang w:bidi="ar-SA"/>
        </w:rPr>
      </w:pPr>
    </w:p>
    <w:p w14:paraId="2E57C8A9" w14:textId="77777777" w:rsidR="00A637A5" w:rsidRPr="00A637A5" w:rsidRDefault="00A637A5" w:rsidP="00A637A5">
      <w:pPr>
        <w:widowControl/>
        <w:ind w:right="-143"/>
        <w:rPr>
          <w:rFonts w:ascii="Times New Roman" w:eastAsia="Times New Roman" w:hAnsi="Times New Roman" w:cs="Times New Roman"/>
          <w:color w:val="auto"/>
          <w:lang w:bidi="ar-SA"/>
        </w:rPr>
      </w:pPr>
      <w:r w:rsidRPr="00A637A5">
        <w:rPr>
          <w:rFonts w:ascii="Times New Roman" w:eastAsia="Times New Roman" w:hAnsi="Times New Roman" w:cs="Times New Roman"/>
          <w:color w:val="auto"/>
          <w:lang w:bidi="ar-SA"/>
        </w:rPr>
        <w:t xml:space="preserve"> </w:t>
      </w:r>
      <w:proofErr w:type="gramStart"/>
      <w:r w:rsidRPr="00A637A5">
        <w:rPr>
          <w:rFonts w:ascii="Times New Roman" w:eastAsia="Times New Roman" w:hAnsi="Times New Roman" w:cs="Times New Roman"/>
          <w:color w:val="auto"/>
          <w:lang w:bidi="ar-SA"/>
        </w:rPr>
        <w:t>« 26</w:t>
      </w:r>
      <w:proofErr w:type="gramEnd"/>
      <w:r w:rsidRPr="00A637A5">
        <w:rPr>
          <w:rFonts w:ascii="Times New Roman" w:eastAsia="Times New Roman" w:hAnsi="Times New Roman" w:cs="Times New Roman"/>
          <w:color w:val="auto"/>
          <w:lang w:bidi="ar-SA"/>
        </w:rPr>
        <w:t xml:space="preserve"> »  января  2017 г.        № 78                                                                                                         </w:t>
      </w:r>
    </w:p>
    <w:p w14:paraId="78B9C951" w14:textId="77777777" w:rsidR="00A637A5" w:rsidRPr="00A637A5" w:rsidRDefault="00A637A5" w:rsidP="00A637A5">
      <w:pPr>
        <w:widowControl/>
        <w:ind w:right="-143"/>
        <w:rPr>
          <w:rFonts w:ascii="Times New Roman" w:eastAsia="Times New Roman" w:hAnsi="Times New Roman" w:cs="Times New Roman"/>
          <w:color w:val="auto"/>
          <w:lang w:bidi="ar-SA"/>
        </w:rPr>
      </w:pPr>
      <w:r w:rsidRPr="00A637A5">
        <w:rPr>
          <w:rFonts w:ascii="Times New Roman" w:eastAsia="Times New Roman" w:hAnsi="Times New Roman" w:cs="Times New Roman"/>
          <w:color w:val="auto"/>
          <w:lang w:bidi="ar-SA"/>
        </w:rPr>
        <w:t xml:space="preserve">      г. Юрюзань                                        </w:t>
      </w:r>
    </w:p>
    <w:p w14:paraId="0A6D2509" w14:textId="77777777" w:rsidR="00A637A5" w:rsidRPr="00A637A5" w:rsidRDefault="00A637A5" w:rsidP="00A637A5">
      <w:pPr>
        <w:shd w:val="clear" w:color="auto" w:fill="FFFFFF"/>
        <w:autoSpaceDE w:val="0"/>
        <w:autoSpaceDN w:val="0"/>
        <w:adjustRightInd w:val="0"/>
        <w:spacing w:line="302" w:lineRule="exact"/>
        <w:ind w:left="34" w:right="4937"/>
        <w:rPr>
          <w:rFonts w:ascii="Times New Roman" w:eastAsia="Times New Roman" w:hAnsi="Times New Roman" w:cs="Times New Roman"/>
          <w:color w:val="auto"/>
          <w:sz w:val="26"/>
          <w:szCs w:val="26"/>
          <w:lang w:bidi="ar-SA"/>
        </w:rPr>
      </w:pPr>
    </w:p>
    <w:p w14:paraId="18328072" w14:textId="77777777" w:rsidR="00A637A5" w:rsidRPr="00A637A5" w:rsidRDefault="00A637A5" w:rsidP="00A637A5">
      <w:pPr>
        <w:shd w:val="clear" w:color="auto" w:fill="FFFFFF"/>
        <w:autoSpaceDE w:val="0"/>
        <w:autoSpaceDN w:val="0"/>
        <w:adjustRightInd w:val="0"/>
        <w:spacing w:line="302" w:lineRule="exact"/>
        <w:ind w:left="34" w:right="5386"/>
        <w:jc w:val="both"/>
        <w:rPr>
          <w:rFonts w:ascii="Times New Roman" w:eastAsia="Times New Roman" w:hAnsi="Times New Roman" w:cs="Times New Roman"/>
          <w:color w:val="auto"/>
          <w:sz w:val="28"/>
          <w:szCs w:val="28"/>
          <w:lang w:bidi="ar-SA"/>
        </w:rPr>
      </w:pPr>
      <w:r w:rsidRPr="00A637A5">
        <w:rPr>
          <w:rFonts w:ascii="Times New Roman" w:eastAsia="Times New Roman" w:hAnsi="Times New Roman" w:cs="Times New Roman"/>
          <w:color w:val="auto"/>
          <w:sz w:val="28"/>
          <w:szCs w:val="28"/>
          <w:lang w:bidi="ar-SA"/>
        </w:rPr>
        <w:t xml:space="preserve">Об утверждении Правил землепользования и застройки </w:t>
      </w:r>
      <w:proofErr w:type="spellStart"/>
      <w:r w:rsidRPr="00A637A5">
        <w:rPr>
          <w:rFonts w:ascii="Times New Roman" w:eastAsia="Times New Roman" w:hAnsi="Times New Roman" w:cs="Times New Roman"/>
          <w:color w:val="auto"/>
          <w:sz w:val="28"/>
          <w:szCs w:val="28"/>
          <w:lang w:bidi="ar-SA"/>
        </w:rPr>
        <w:t>Юрюзанского</w:t>
      </w:r>
      <w:proofErr w:type="spellEnd"/>
      <w:r w:rsidRPr="00A637A5">
        <w:rPr>
          <w:rFonts w:ascii="Times New Roman" w:eastAsia="Times New Roman" w:hAnsi="Times New Roman" w:cs="Times New Roman"/>
          <w:color w:val="auto"/>
          <w:sz w:val="28"/>
          <w:szCs w:val="28"/>
          <w:lang w:bidi="ar-SA"/>
        </w:rPr>
        <w:t xml:space="preserve"> городского поселения в новой редакции</w:t>
      </w:r>
    </w:p>
    <w:p w14:paraId="64765567" w14:textId="77777777" w:rsidR="00A637A5" w:rsidRPr="00A637A5" w:rsidRDefault="00A637A5" w:rsidP="00A637A5">
      <w:pPr>
        <w:shd w:val="clear" w:color="auto" w:fill="FFFFFF"/>
        <w:autoSpaceDE w:val="0"/>
        <w:autoSpaceDN w:val="0"/>
        <w:adjustRightInd w:val="0"/>
        <w:spacing w:line="302" w:lineRule="exact"/>
        <w:ind w:left="34" w:right="4937"/>
        <w:jc w:val="both"/>
        <w:rPr>
          <w:rFonts w:ascii="Times New Roman" w:eastAsia="Times New Roman" w:hAnsi="Times New Roman" w:cs="Times New Roman"/>
          <w:color w:val="auto"/>
          <w:sz w:val="28"/>
          <w:szCs w:val="28"/>
          <w:lang w:bidi="ar-SA"/>
        </w:rPr>
      </w:pPr>
      <w:r w:rsidRPr="00A637A5">
        <w:rPr>
          <w:rFonts w:ascii="Times New Roman" w:eastAsia="Times New Roman" w:hAnsi="Times New Roman" w:cs="Times New Roman"/>
          <w:color w:val="auto"/>
          <w:sz w:val="28"/>
          <w:szCs w:val="28"/>
          <w:lang w:bidi="ar-SA"/>
        </w:rPr>
        <w:t xml:space="preserve"> </w:t>
      </w:r>
    </w:p>
    <w:p w14:paraId="2AB72EE7" w14:textId="77777777" w:rsidR="00A637A5" w:rsidRPr="00A637A5" w:rsidRDefault="00A637A5" w:rsidP="00A637A5">
      <w:pPr>
        <w:shd w:val="clear" w:color="auto" w:fill="FFFFFF"/>
        <w:autoSpaceDE w:val="0"/>
        <w:autoSpaceDN w:val="0"/>
        <w:adjustRightInd w:val="0"/>
        <w:ind w:left="34" w:right="4937"/>
        <w:jc w:val="both"/>
        <w:rPr>
          <w:rFonts w:ascii="Times New Roman" w:eastAsia="Times New Roman" w:hAnsi="Times New Roman" w:cs="Times New Roman"/>
          <w:color w:val="auto"/>
          <w:sz w:val="28"/>
          <w:szCs w:val="28"/>
          <w:lang w:bidi="ar-SA"/>
        </w:rPr>
      </w:pPr>
    </w:p>
    <w:p w14:paraId="508F2FA1" w14:textId="77777777" w:rsidR="00A637A5" w:rsidRPr="00A637A5" w:rsidRDefault="00A637A5" w:rsidP="00A637A5">
      <w:pPr>
        <w:shd w:val="clear" w:color="auto" w:fill="FFFFFF"/>
        <w:autoSpaceDE w:val="0"/>
        <w:autoSpaceDN w:val="0"/>
        <w:adjustRightInd w:val="0"/>
        <w:ind w:left="34" w:right="283"/>
        <w:jc w:val="both"/>
        <w:rPr>
          <w:rFonts w:ascii="Times New Roman" w:eastAsia="Times New Roman" w:hAnsi="Times New Roman" w:cs="Times New Roman"/>
          <w:color w:val="auto"/>
          <w:sz w:val="28"/>
          <w:szCs w:val="28"/>
          <w:lang w:bidi="ar-SA"/>
        </w:rPr>
      </w:pPr>
      <w:r w:rsidRPr="00A637A5">
        <w:rPr>
          <w:rFonts w:ascii="Times New Roman" w:eastAsia="Times New Roman" w:hAnsi="Times New Roman" w:cs="Times New Roman"/>
          <w:color w:val="auto"/>
          <w:sz w:val="28"/>
          <w:szCs w:val="28"/>
          <w:lang w:bidi="ar-SA"/>
        </w:rPr>
        <w:tab/>
        <w:t xml:space="preserve">В соответствии с Градостроительным кодексом Российской Федерации, Земельным кодексом Российской Федерации, Федеральным законом Российской Федерации от 06.10.2003г. №131-ФЗ «Об общих принципах организации местного самоуправления в Российской Федерации», Уставом </w:t>
      </w:r>
      <w:proofErr w:type="spellStart"/>
      <w:r w:rsidRPr="00A637A5">
        <w:rPr>
          <w:rFonts w:ascii="Times New Roman" w:eastAsia="Times New Roman" w:hAnsi="Times New Roman" w:cs="Times New Roman"/>
          <w:color w:val="auto"/>
          <w:sz w:val="28"/>
          <w:szCs w:val="28"/>
          <w:lang w:bidi="ar-SA"/>
        </w:rPr>
        <w:t>Юрюзанского</w:t>
      </w:r>
      <w:proofErr w:type="spellEnd"/>
      <w:r w:rsidRPr="00A637A5">
        <w:rPr>
          <w:rFonts w:ascii="Times New Roman" w:eastAsia="Times New Roman" w:hAnsi="Times New Roman" w:cs="Times New Roman"/>
          <w:color w:val="auto"/>
          <w:sz w:val="28"/>
          <w:szCs w:val="28"/>
          <w:lang w:bidi="ar-SA"/>
        </w:rPr>
        <w:t xml:space="preserve"> городского поселения, Совет депутатов </w:t>
      </w:r>
      <w:proofErr w:type="spellStart"/>
      <w:r w:rsidRPr="00A637A5">
        <w:rPr>
          <w:rFonts w:ascii="Times New Roman" w:eastAsia="Times New Roman" w:hAnsi="Times New Roman" w:cs="Times New Roman"/>
          <w:color w:val="auto"/>
          <w:sz w:val="28"/>
          <w:szCs w:val="28"/>
          <w:lang w:bidi="ar-SA"/>
        </w:rPr>
        <w:t>Юрюзанского</w:t>
      </w:r>
      <w:proofErr w:type="spellEnd"/>
      <w:r w:rsidRPr="00A637A5">
        <w:rPr>
          <w:rFonts w:ascii="Times New Roman" w:eastAsia="Times New Roman" w:hAnsi="Times New Roman" w:cs="Times New Roman"/>
          <w:color w:val="auto"/>
          <w:sz w:val="28"/>
          <w:szCs w:val="28"/>
          <w:lang w:bidi="ar-SA"/>
        </w:rPr>
        <w:t xml:space="preserve"> городского поселения </w:t>
      </w:r>
    </w:p>
    <w:p w14:paraId="202319EB" w14:textId="77777777" w:rsidR="00A637A5" w:rsidRPr="00A637A5" w:rsidRDefault="00A637A5" w:rsidP="00A637A5">
      <w:pPr>
        <w:shd w:val="clear" w:color="auto" w:fill="FFFFFF"/>
        <w:autoSpaceDE w:val="0"/>
        <w:autoSpaceDN w:val="0"/>
        <w:adjustRightInd w:val="0"/>
        <w:ind w:left="34" w:right="283"/>
        <w:jc w:val="both"/>
        <w:rPr>
          <w:rFonts w:ascii="Times New Roman" w:eastAsia="Times New Roman" w:hAnsi="Times New Roman" w:cs="Times New Roman"/>
          <w:color w:val="auto"/>
          <w:sz w:val="28"/>
          <w:szCs w:val="28"/>
          <w:lang w:bidi="ar-SA"/>
        </w:rPr>
      </w:pPr>
      <w:r w:rsidRPr="00A637A5">
        <w:rPr>
          <w:rFonts w:ascii="Times New Roman" w:eastAsia="Times New Roman" w:hAnsi="Times New Roman" w:cs="Times New Roman"/>
          <w:color w:val="auto"/>
          <w:sz w:val="28"/>
          <w:szCs w:val="28"/>
          <w:lang w:bidi="ar-SA"/>
        </w:rPr>
        <w:t>РЕШАЕТ:</w:t>
      </w:r>
    </w:p>
    <w:p w14:paraId="7DA60B75" w14:textId="77777777" w:rsidR="00A637A5" w:rsidRPr="00A637A5" w:rsidRDefault="00A637A5" w:rsidP="00A637A5">
      <w:pPr>
        <w:shd w:val="clear" w:color="auto" w:fill="FFFFFF"/>
        <w:autoSpaceDE w:val="0"/>
        <w:autoSpaceDN w:val="0"/>
        <w:adjustRightInd w:val="0"/>
        <w:ind w:left="142" w:right="283" w:firstLine="578"/>
        <w:jc w:val="both"/>
        <w:rPr>
          <w:rFonts w:ascii="Times New Roman" w:eastAsia="Times New Roman" w:hAnsi="Times New Roman" w:cs="Times New Roman"/>
          <w:color w:val="auto"/>
          <w:sz w:val="28"/>
          <w:szCs w:val="28"/>
          <w:lang w:bidi="ar-SA"/>
        </w:rPr>
      </w:pPr>
      <w:r w:rsidRPr="00A637A5">
        <w:rPr>
          <w:rFonts w:ascii="Times New Roman" w:eastAsia="Times New Roman" w:hAnsi="Times New Roman" w:cs="Times New Roman"/>
          <w:color w:val="auto"/>
          <w:sz w:val="28"/>
          <w:szCs w:val="28"/>
          <w:lang w:bidi="ar-SA"/>
        </w:rPr>
        <w:t>1.</w:t>
      </w:r>
      <w:proofErr w:type="gramStart"/>
      <w:r w:rsidRPr="00A637A5">
        <w:rPr>
          <w:rFonts w:ascii="Times New Roman" w:eastAsia="Times New Roman" w:hAnsi="Times New Roman" w:cs="Times New Roman"/>
          <w:color w:val="auto"/>
          <w:sz w:val="28"/>
          <w:szCs w:val="28"/>
          <w:lang w:bidi="ar-SA"/>
        </w:rPr>
        <w:t>Утвердить  Правила</w:t>
      </w:r>
      <w:proofErr w:type="gramEnd"/>
      <w:r w:rsidRPr="00A637A5">
        <w:rPr>
          <w:rFonts w:ascii="Times New Roman" w:eastAsia="Times New Roman" w:hAnsi="Times New Roman" w:cs="Times New Roman"/>
          <w:color w:val="auto"/>
          <w:sz w:val="28"/>
          <w:szCs w:val="28"/>
          <w:lang w:bidi="ar-SA"/>
        </w:rPr>
        <w:t xml:space="preserve"> землепользования и застройки </w:t>
      </w:r>
      <w:proofErr w:type="spellStart"/>
      <w:r w:rsidRPr="00A637A5">
        <w:rPr>
          <w:rFonts w:ascii="Times New Roman" w:eastAsia="Times New Roman" w:hAnsi="Times New Roman" w:cs="Times New Roman"/>
          <w:color w:val="auto"/>
          <w:sz w:val="28"/>
          <w:szCs w:val="28"/>
          <w:lang w:bidi="ar-SA"/>
        </w:rPr>
        <w:t>Юрюзанского</w:t>
      </w:r>
      <w:proofErr w:type="spellEnd"/>
      <w:r w:rsidRPr="00A637A5">
        <w:rPr>
          <w:rFonts w:ascii="Times New Roman" w:eastAsia="Times New Roman" w:hAnsi="Times New Roman" w:cs="Times New Roman"/>
          <w:color w:val="auto"/>
          <w:sz w:val="28"/>
          <w:szCs w:val="28"/>
          <w:lang w:bidi="ar-SA"/>
        </w:rPr>
        <w:t xml:space="preserve"> городского поселения в новой редакции с изменениями, принятыми на публичных слушаниях.</w:t>
      </w:r>
    </w:p>
    <w:p w14:paraId="66128575" w14:textId="77777777" w:rsidR="00A637A5" w:rsidRPr="00A637A5" w:rsidRDefault="00A637A5" w:rsidP="00A637A5">
      <w:pPr>
        <w:shd w:val="clear" w:color="auto" w:fill="FFFFFF"/>
        <w:autoSpaceDE w:val="0"/>
        <w:autoSpaceDN w:val="0"/>
        <w:adjustRightInd w:val="0"/>
        <w:ind w:left="142" w:right="283" w:firstLine="578"/>
        <w:jc w:val="both"/>
        <w:rPr>
          <w:rFonts w:ascii="Times New Roman" w:eastAsia="Times New Roman" w:hAnsi="Times New Roman" w:cs="Times New Roman"/>
          <w:color w:val="auto"/>
          <w:sz w:val="28"/>
          <w:szCs w:val="28"/>
          <w:lang w:bidi="ar-SA"/>
        </w:rPr>
      </w:pPr>
      <w:r w:rsidRPr="00A637A5">
        <w:rPr>
          <w:rFonts w:ascii="Times New Roman" w:eastAsia="Times New Roman" w:hAnsi="Times New Roman" w:cs="Times New Roman"/>
          <w:color w:val="auto"/>
          <w:sz w:val="28"/>
          <w:szCs w:val="28"/>
          <w:lang w:bidi="ar-SA"/>
        </w:rPr>
        <w:t xml:space="preserve"> 2. Правила землепользования и застройки </w:t>
      </w:r>
      <w:proofErr w:type="spellStart"/>
      <w:r w:rsidRPr="00A637A5">
        <w:rPr>
          <w:rFonts w:ascii="Times New Roman" w:eastAsia="Times New Roman" w:hAnsi="Times New Roman" w:cs="Times New Roman"/>
          <w:color w:val="auto"/>
          <w:sz w:val="28"/>
          <w:szCs w:val="28"/>
          <w:lang w:bidi="ar-SA"/>
        </w:rPr>
        <w:t>Юрюзанского</w:t>
      </w:r>
      <w:proofErr w:type="spellEnd"/>
      <w:r w:rsidRPr="00A637A5">
        <w:rPr>
          <w:rFonts w:ascii="Times New Roman" w:eastAsia="Times New Roman" w:hAnsi="Times New Roman" w:cs="Times New Roman"/>
          <w:color w:val="auto"/>
          <w:sz w:val="28"/>
          <w:szCs w:val="28"/>
          <w:lang w:bidi="ar-SA"/>
        </w:rPr>
        <w:t xml:space="preserve"> городского поселения, утвержденные Решением Совета депутатов </w:t>
      </w:r>
      <w:proofErr w:type="spellStart"/>
      <w:r w:rsidRPr="00A637A5">
        <w:rPr>
          <w:rFonts w:ascii="Times New Roman" w:eastAsia="Times New Roman" w:hAnsi="Times New Roman" w:cs="Times New Roman"/>
          <w:color w:val="auto"/>
          <w:sz w:val="28"/>
          <w:szCs w:val="28"/>
          <w:lang w:bidi="ar-SA"/>
        </w:rPr>
        <w:t>Юрюзанского</w:t>
      </w:r>
      <w:proofErr w:type="spellEnd"/>
      <w:r w:rsidRPr="00A637A5">
        <w:rPr>
          <w:rFonts w:ascii="Times New Roman" w:eastAsia="Times New Roman" w:hAnsi="Times New Roman" w:cs="Times New Roman"/>
          <w:color w:val="auto"/>
          <w:sz w:val="28"/>
          <w:szCs w:val="28"/>
          <w:lang w:bidi="ar-SA"/>
        </w:rPr>
        <w:t xml:space="preserve"> городского поселения от </w:t>
      </w:r>
      <w:smartTag w:uri="urn:schemas-microsoft-com:office:smarttags" w:element="date">
        <w:smartTagPr>
          <w:attr w:name="ls" w:val="trans"/>
          <w:attr w:name="Month" w:val="11"/>
          <w:attr w:name="Day" w:val="28"/>
          <w:attr w:name="Year" w:val="2012"/>
        </w:smartTagPr>
        <w:r w:rsidRPr="00A637A5">
          <w:rPr>
            <w:rFonts w:ascii="Times New Roman" w:eastAsia="Times New Roman" w:hAnsi="Times New Roman" w:cs="Times New Roman"/>
            <w:color w:val="auto"/>
            <w:sz w:val="28"/>
            <w:szCs w:val="28"/>
            <w:lang w:bidi="ar-SA"/>
          </w:rPr>
          <w:t>28.11.2012</w:t>
        </w:r>
      </w:smartTag>
      <w:r w:rsidRPr="00A637A5">
        <w:rPr>
          <w:rFonts w:ascii="Times New Roman" w:eastAsia="Times New Roman" w:hAnsi="Times New Roman" w:cs="Times New Roman"/>
          <w:color w:val="auto"/>
          <w:sz w:val="28"/>
          <w:szCs w:val="28"/>
          <w:lang w:bidi="ar-SA"/>
        </w:rPr>
        <w:t>г. №206, считать утратившими силу.</w:t>
      </w:r>
    </w:p>
    <w:p w14:paraId="6F96C061" w14:textId="77777777" w:rsidR="00A637A5" w:rsidRPr="00A637A5" w:rsidRDefault="00A637A5" w:rsidP="00A637A5">
      <w:pPr>
        <w:shd w:val="clear" w:color="auto" w:fill="FFFFFF"/>
        <w:autoSpaceDE w:val="0"/>
        <w:autoSpaceDN w:val="0"/>
        <w:adjustRightInd w:val="0"/>
        <w:ind w:left="142" w:right="283" w:firstLine="578"/>
        <w:jc w:val="both"/>
        <w:rPr>
          <w:rFonts w:ascii="Times New Roman" w:eastAsia="Times New Roman" w:hAnsi="Times New Roman" w:cs="Times New Roman"/>
          <w:color w:val="auto"/>
          <w:sz w:val="28"/>
          <w:szCs w:val="28"/>
          <w:lang w:bidi="ar-SA"/>
        </w:rPr>
      </w:pPr>
      <w:r w:rsidRPr="00A637A5">
        <w:rPr>
          <w:rFonts w:ascii="Times New Roman" w:eastAsia="Times New Roman" w:hAnsi="Times New Roman" w:cs="Times New Roman"/>
          <w:color w:val="auto"/>
          <w:sz w:val="28"/>
          <w:szCs w:val="28"/>
          <w:lang w:bidi="ar-SA"/>
        </w:rPr>
        <w:t xml:space="preserve">2. Настоящие решение подлежит размещению на информационных стендах и официальном сайте администрации </w:t>
      </w:r>
      <w:proofErr w:type="spellStart"/>
      <w:r w:rsidRPr="00A637A5">
        <w:rPr>
          <w:rFonts w:ascii="Times New Roman" w:eastAsia="Times New Roman" w:hAnsi="Times New Roman" w:cs="Times New Roman"/>
          <w:color w:val="auto"/>
          <w:sz w:val="28"/>
          <w:szCs w:val="28"/>
          <w:lang w:bidi="ar-SA"/>
        </w:rPr>
        <w:t>Юрюзанского</w:t>
      </w:r>
      <w:proofErr w:type="spellEnd"/>
      <w:r w:rsidRPr="00A637A5">
        <w:rPr>
          <w:rFonts w:ascii="Times New Roman" w:eastAsia="Times New Roman" w:hAnsi="Times New Roman" w:cs="Times New Roman"/>
          <w:color w:val="auto"/>
          <w:sz w:val="28"/>
          <w:szCs w:val="28"/>
          <w:lang w:bidi="ar-SA"/>
        </w:rPr>
        <w:t xml:space="preserve"> городского поселения и вступает в силу с момента обнародования.</w:t>
      </w:r>
    </w:p>
    <w:p w14:paraId="055F3224" w14:textId="77777777" w:rsidR="00A637A5" w:rsidRPr="00A637A5" w:rsidRDefault="00A637A5" w:rsidP="00A637A5">
      <w:pPr>
        <w:shd w:val="clear" w:color="auto" w:fill="FFFFFF"/>
        <w:autoSpaceDE w:val="0"/>
        <w:autoSpaceDN w:val="0"/>
        <w:adjustRightInd w:val="0"/>
        <w:spacing w:line="302" w:lineRule="exact"/>
        <w:ind w:left="34" w:right="425"/>
        <w:jc w:val="both"/>
        <w:rPr>
          <w:rFonts w:ascii="Times New Roman" w:eastAsia="Times New Roman" w:hAnsi="Times New Roman" w:cs="Times New Roman"/>
          <w:color w:val="auto"/>
          <w:sz w:val="28"/>
          <w:szCs w:val="28"/>
          <w:lang w:bidi="ar-SA"/>
        </w:rPr>
      </w:pPr>
    </w:p>
    <w:p w14:paraId="30134DF2" w14:textId="77777777" w:rsidR="00A637A5" w:rsidRPr="00A637A5" w:rsidRDefault="00A637A5" w:rsidP="00A637A5">
      <w:pPr>
        <w:shd w:val="clear" w:color="auto" w:fill="FFFFFF"/>
        <w:autoSpaceDE w:val="0"/>
        <w:autoSpaceDN w:val="0"/>
        <w:adjustRightInd w:val="0"/>
        <w:spacing w:line="302" w:lineRule="exact"/>
        <w:ind w:left="34" w:right="425"/>
        <w:jc w:val="both"/>
        <w:rPr>
          <w:rFonts w:ascii="Times New Roman" w:eastAsia="Times New Roman" w:hAnsi="Times New Roman" w:cs="Times New Roman"/>
          <w:color w:val="auto"/>
          <w:sz w:val="28"/>
          <w:szCs w:val="28"/>
          <w:lang w:bidi="ar-SA"/>
        </w:rPr>
      </w:pPr>
    </w:p>
    <w:p w14:paraId="6FA1FF99" w14:textId="77777777" w:rsidR="00A637A5" w:rsidRPr="00A637A5" w:rsidRDefault="00A637A5" w:rsidP="00A637A5">
      <w:pPr>
        <w:autoSpaceDE w:val="0"/>
        <w:autoSpaceDN w:val="0"/>
        <w:adjustRightInd w:val="0"/>
        <w:ind w:left="567"/>
        <w:rPr>
          <w:rFonts w:ascii="Times New Roman" w:eastAsia="Calibri" w:hAnsi="Times New Roman" w:cs="Times New Roman"/>
          <w:color w:val="auto"/>
          <w:sz w:val="28"/>
          <w:szCs w:val="28"/>
          <w:lang w:bidi="ar-SA"/>
        </w:rPr>
      </w:pPr>
      <w:r w:rsidRPr="00A637A5">
        <w:rPr>
          <w:rFonts w:ascii="Times New Roman" w:eastAsia="Calibri" w:hAnsi="Times New Roman" w:cs="Times New Roman"/>
          <w:color w:val="auto"/>
          <w:sz w:val="28"/>
          <w:szCs w:val="28"/>
          <w:lang w:bidi="ar-SA"/>
        </w:rPr>
        <w:t xml:space="preserve">Председатель Совета депутатов </w:t>
      </w:r>
    </w:p>
    <w:p w14:paraId="34D783BF" w14:textId="77777777" w:rsidR="00A637A5" w:rsidRPr="00A637A5" w:rsidRDefault="00A637A5" w:rsidP="00A637A5">
      <w:pPr>
        <w:autoSpaceDE w:val="0"/>
        <w:autoSpaceDN w:val="0"/>
        <w:adjustRightInd w:val="0"/>
        <w:ind w:left="567"/>
        <w:rPr>
          <w:rFonts w:ascii="Times New Roman" w:eastAsia="Calibri" w:hAnsi="Times New Roman" w:cs="Times New Roman"/>
          <w:color w:val="auto"/>
          <w:sz w:val="28"/>
          <w:szCs w:val="28"/>
          <w:lang w:bidi="ar-SA"/>
        </w:rPr>
      </w:pPr>
      <w:proofErr w:type="spellStart"/>
      <w:r w:rsidRPr="00A637A5">
        <w:rPr>
          <w:rFonts w:ascii="Times New Roman" w:eastAsia="Calibri" w:hAnsi="Times New Roman" w:cs="Times New Roman"/>
          <w:color w:val="auto"/>
          <w:sz w:val="28"/>
          <w:szCs w:val="28"/>
          <w:lang w:bidi="ar-SA"/>
        </w:rPr>
        <w:t>Юрюзанского</w:t>
      </w:r>
      <w:proofErr w:type="spellEnd"/>
      <w:r w:rsidRPr="00A637A5">
        <w:rPr>
          <w:rFonts w:ascii="Times New Roman" w:eastAsia="Calibri" w:hAnsi="Times New Roman" w:cs="Times New Roman"/>
          <w:color w:val="auto"/>
          <w:sz w:val="28"/>
          <w:szCs w:val="28"/>
          <w:lang w:bidi="ar-SA"/>
        </w:rPr>
        <w:t xml:space="preserve"> городского поселения </w:t>
      </w:r>
      <w:r w:rsidRPr="00A637A5">
        <w:rPr>
          <w:rFonts w:ascii="Times New Roman" w:eastAsia="Calibri" w:hAnsi="Times New Roman" w:cs="Times New Roman"/>
          <w:color w:val="auto"/>
          <w:sz w:val="28"/>
          <w:szCs w:val="28"/>
          <w:lang w:bidi="ar-SA"/>
        </w:rPr>
        <w:tab/>
      </w:r>
      <w:r w:rsidRPr="00A637A5">
        <w:rPr>
          <w:rFonts w:ascii="Times New Roman" w:eastAsia="Calibri" w:hAnsi="Times New Roman" w:cs="Times New Roman"/>
          <w:color w:val="auto"/>
          <w:sz w:val="28"/>
          <w:szCs w:val="28"/>
          <w:lang w:bidi="ar-SA"/>
        </w:rPr>
        <w:tab/>
      </w:r>
      <w:r w:rsidRPr="00A637A5">
        <w:rPr>
          <w:rFonts w:ascii="Times New Roman" w:eastAsia="Calibri" w:hAnsi="Times New Roman" w:cs="Times New Roman"/>
          <w:color w:val="auto"/>
          <w:sz w:val="28"/>
          <w:szCs w:val="28"/>
          <w:lang w:bidi="ar-SA"/>
        </w:rPr>
        <w:tab/>
      </w:r>
      <w:proofErr w:type="gramStart"/>
      <w:r w:rsidRPr="00A637A5">
        <w:rPr>
          <w:rFonts w:ascii="Times New Roman" w:eastAsia="Calibri" w:hAnsi="Times New Roman" w:cs="Times New Roman"/>
          <w:color w:val="auto"/>
          <w:sz w:val="28"/>
          <w:szCs w:val="28"/>
          <w:lang w:bidi="ar-SA"/>
        </w:rPr>
        <w:tab/>
        <w:t xml:space="preserve">  А.Г.</w:t>
      </w:r>
      <w:proofErr w:type="gramEnd"/>
      <w:r w:rsidRPr="00A637A5">
        <w:rPr>
          <w:rFonts w:ascii="Times New Roman" w:eastAsia="Calibri" w:hAnsi="Times New Roman" w:cs="Times New Roman"/>
          <w:color w:val="auto"/>
          <w:sz w:val="28"/>
          <w:szCs w:val="28"/>
          <w:lang w:bidi="ar-SA"/>
        </w:rPr>
        <w:t xml:space="preserve"> </w:t>
      </w:r>
      <w:proofErr w:type="spellStart"/>
      <w:r w:rsidRPr="00A637A5">
        <w:rPr>
          <w:rFonts w:ascii="Times New Roman" w:eastAsia="Calibri" w:hAnsi="Times New Roman" w:cs="Times New Roman"/>
          <w:color w:val="auto"/>
          <w:sz w:val="28"/>
          <w:szCs w:val="28"/>
          <w:lang w:bidi="ar-SA"/>
        </w:rPr>
        <w:t>Куранов</w:t>
      </w:r>
      <w:proofErr w:type="spellEnd"/>
    </w:p>
    <w:p w14:paraId="40D0BAD2" w14:textId="77777777" w:rsidR="00970FE6" w:rsidRDefault="00970FE6" w:rsidP="00970FE6">
      <w:pPr>
        <w:spacing w:line="360" w:lineRule="exact"/>
      </w:pPr>
    </w:p>
    <w:p w14:paraId="1DC83EAE" w14:textId="77777777" w:rsidR="00970FE6" w:rsidRDefault="00970FE6" w:rsidP="00970FE6">
      <w:pPr>
        <w:spacing w:line="360" w:lineRule="exact"/>
      </w:pPr>
    </w:p>
    <w:p w14:paraId="26196B2F" w14:textId="77777777" w:rsidR="00970FE6" w:rsidRDefault="00970FE6" w:rsidP="00970FE6">
      <w:pPr>
        <w:spacing w:line="360" w:lineRule="exact"/>
      </w:pPr>
    </w:p>
    <w:p w14:paraId="098744E1" w14:textId="77777777" w:rsidR="007C7CA7" w:rsidRDefault="007C7CA7">
      <w:pPr>
        <w:widowControl/>
        <w:spacing w:after="160" w:line="259" w:lineRule="auto"/>
        <w:rPr>
          <w:rFonts w:ascii="Times New Roman" w:eastAsia="Times New Roman" w:hAnsi="Times New Roman" w:cs="Times New Roman"/>
          <w:kern w:val="2"/>
          <w:sz w:val="28"/>
          <w:szCs w:val="28"/>
          <w:lang w:eastAsia="en-US" w:bidi="ar-SA"/>
          <w14:ligatures w14:val="standardContextual"/>
        </w:rPr>
      </w:pPr>
      <w:r>
        <w:br w:type="page"/>
      </w:r>
    </w:p>
    <w:p w14:paraId="637DED5F" w14:textId="77777777" w:rsidR="00CB58A0" w:rsidRPr="00CB58A0" w:rsidRDefault="00CB58A0" w:rsidP="00CB58A0">
      <w:pPr>
        <w:autoSpaceDE w:val="0"/>
        <w:autoSpaceDN w:val="0"/>
        <w:adjustRightInd w:val="0"/>
        <w:jc w:val="right"/>
        <w:rPr>
          <w:rFonts w:ascii="Times New Roman" w:eastAsia="Times New Roman" w:hAnsi="Times New Roman" w:cs="Times New Roman"/>
          <w:color w:val="auto"/>
          <w:sz w:val="28"/>
          <w:szCs w:val="28"/>
          <w:lang w:bidi="ar-SA"/>
        </w:rPr>
      </w:pPr>
      <w:r w:rsidRPr="00CB58A0">
        <w:rPr>
          <w:rFonts w:ascii="Times New Roman" w:eastAsia="Times New Roman" w:hAnsi="Times New Roman" w:cs="Times New Roman"/>
          <w:color w:val="auto"/>
          <w:sz w:val="28"/>
          <w:szCs w:val="28"/>
          <w:lang w:bidi="ar-SA"/>
        </w:rPr>
        <w:lastRenderedPageBreak/>
        <w:t>Утверждено:</w:t>
      </w:r>
    </w:p>
    <w:p w14:paraId="710850B1" w14:textId="77777777" w:rsidR="00CB58A0" w:rsidRPr="00CB58A0" w:rsidRDefault="00CB58A0" w:rsidP="00CB58A0">
      <w:pPr>
        <w:autoSpaceDE w:val="0"/>
        <w:autoSpaceDN w:val="0"/>
        <w:adjustRightInd w:val="0"/>
        <w:jc w:val="right"/>
        <w:rPr>
          <w:rFonts w:ascii="Times New Roman" w:eastAsia="Times New Roman" w:hAnsi="Times New Roman" w:cs="Times New Roman"/>
          <w:color w:val="auto"/>
          <w:sz w:val="28"/>
          <w:szCs w:val="28"/>
          <w:lang w:bidi="ar-SA"/>
        </w:rPr>
      </w:pPr>
      <w:r w:rsidRPr="00CB58A0">
        <w:rPr>
          <w:rFonts w:ascii="Times New Roman" w:eastAsia="Times New Roman" w:hAnsi="Times New Roman" w:cs="Times New Roman"/>
          <w:color w:val="auto"/>
          <w:sz w:val="28"/>
          <w:szCs w:val="28"/>
          <w:lang w:bidi="ar-SA"/>
        </w:rPr>
        <w:t>Решением Совета депутатов</w:t>
      </w:r>
    </w:p>
    <w:p w14:paraId="670C87D1" w14:textId="77777777" w:rsidR="00CB58A0" w:rsidRPr="00CB58A0" w:rsidRDefault="00CB58A0" w:rsidP="00CB58A0">
      <w:pPr>
        <w:autoSpaceDE w:val="0"/>
        <w:autoSpaceDN w:val="0"/>
        <w:adjustRightInd w:val="0"/>
        <w:jc w:val="right"/>
        <w:rPr>
          <w:rFonts w:ascii="Times New Roman" w:eastAsia="Times New Roman" w:hAnsi="Times New Roman" w:cs="Times New Roman"/>
          <w:color w:val="auto"/>
          <w:sz w:val="28"/>
          <w:szCs w:val="28"/>
          <w:lang w:bidi="ar-SA"/>
        </w:rPr>
      </w:pPr>
      <w:proofErr w:type="spellStart"/>
      <w:r w:rsidRPr="00CB58A0">
        <w:rPr>
          <w:rFonts w:ascii="Times New Roman" w:eastAsia="Times New Roman" w:hAnsi="Times New Roman" w:cs="Times New Roman"/>
          <w:color w:val="auto"/>
          <w:sz w:val="28"/>
          <w:szCs w:val="28"/>
          <w:lang w:bidi="ar-SA"/>
        </w:rPr>
        <w:t>Юрюзанского</w:t>
      </w:r>
      <w:proofErr w:type="spellEnd"/>
      <w:r w:rsidRPr="00CB58A0">
        <w:rPr>
          <w:rFonts w:ascii="Times New Roman" w:eastAsia="Times New Roman" w:hAnsi="Times New Roman" w:cs="Times New Roman"/>
          <w:color w:val="auto"/>
          <w:sz w:val="28"/>
          <w:szCs w:val="28"/>
          <w:lang w:bidi="ar-SA"/>
        </w:rPr>
        <w:t xml:space="preserve"> городского поселения</w:t>
      </w:r>
    </w:p>
    <w:p w14:paraId="66C33DF5" w14:textId="77777777" w:rsidR="00CB58A0" w:rsidRPr="00CB58A0" w:rsidRDefault="00CB58A0" w:rsidP="00CB58A0">
      <w:pPr>
        <w:autoSpaceDE w:val="0"/>
        <w:autoSpaceDN w:val="0"/>
        <w:adjustRightInd w:val="0"/>
        <w:jc w:val="right"/>
        <w:rPr>
          <w:rFonts w:ascii="Times New Roman" w:eastAsia="Times New Roman" w:hAnsi="Times New Roman" w:cs="Times New Roman"/>
          <w:b/>
          <w:color w:val="auto"/>
          <w:sz w:val="40"/>
          <w:szCs w:val="40"/>
          <w:lang w:bidi="ar-SA"/>
        </w:rPr>
      </w:pPr>
      <w:r w:rsidRPr="00CB58A0">
        <w:rPr>
          <w:rFonts w:ascii="Times New Roman" w:eastAsia="Times New Roman" w:hAnsi="Times New Roman" w:cs="Times New Roman"/>
          <w:color w:val="auto"/>
          <w:sz w:val="28"/>
          <w:szCs w:val="28"/>
          <w:lang w:bidi="ar-SA"/>
        </w:rPr>
        <w:t>От 26.01.2017г. №78</w:t>
      </w:r>
    </w:p>
    <w:p w14:paraId="6B2CC275" w14:textId="77777777" w:rsidR="00CB58A0" w:rsidRPr="00CB58A0" w:rsidRDefault="00CB58A0" w:rsidP="00CB58A0">
      <w:pPr>
        <w:autoSpaceDE w:val="0"/>
        <w:autoSpaceDN w:val="0"/>
        <w:adjustRightInd w:val="0"/>
        <w:jc w:val="right"/>
        <w:rPr>
          <w:rFonts w:ascii="Times New Roman" w:eastAsia="Times New Roman" w:hAnsi="Times New Roman" w:cs="Times New Roman"/>
          <w:color w:val="auto"/>
          <w:sz w:val="28"/>
          <w:szCs w:val="28"/>
          <w:lang w:bidi="ar-SA"/>
        </w:rPr>
      </w:pPr>
    </w:p>
    <w:p w14:paraId="2F2CF645" w14:textId="77777777" w:rsidR="00CB58A0" w:rsidRPr="00CB58A0" w:rsidRDefault="00CB58A0" w:rsidP="00CB58A0">
      <w:pPr>
        <w:autoSpaceDE w:val="0"/>
        <w:autoSpaceDN w:val="0"/>
        <w:adjustRightInd w:val="0"/>
        <w:jc w:val="center"/>
        <w:rPr>
          <w:rFonts w:ascii="Times New Roman" w:eastAsia="Times New Roman" w:hAnsi="Times New Roman" w:cs="Times New Roman"/>
          <w:b/>
          <w:color w:val="auto"/>
          <w:sz w:val="40"/>
          <w:szCs w:val="40"/>
          <w:lang w:bidi="ar-SA"/>
        </w:rPr>
      </w:pPr>
    </w:p>
    <w:p w14:paraId="6AF080F7" w14:textId="77777777" w:rsidR="00CB58A0" w:rsidRPr="00CB58A0" w:rsidRDefault="00CB58A0" w:rsidP="00CB58A0">
      <w:pPr>
        <w:autoSpaceDE w:val="0"/>
        <w:autoSpaceDN w:val="0"/>
        <w:adjustRightInd w:val="0"/>
        <w:rPr>
          <w:rFonts w:ascii="Times New Roman" w:eastAsia="Times New Roman" w:hAnsi="Times New Roman" w:cs="Times New Roman"/>
          <w:b/>
          <w:color w:val="auto"/>
          <w:sz w:val="40"/>
          <w:szCs w:val="40"/>
          <w:lang w:bidi="ar-SA"/>
        </w:rPr>
      </w:pPr>
    </w:p>
    <w:p w14:paraId="27908402" w14:textId="77777777" w:rsidR="00CB58A0" w:rsidRPr="00CB58A0" w:rsidRDefault="00CB58A0" w:rsidP="00CB58A0">
      <w:pPr>
        <w:autoSpaceDE w:val="0"/>
        <w:autoSpaceDN w:val="0"/>
        <w:adjustRightInd w:val="0"/>
        <w:jc w:val="center"/>
        <w:rPr>
          <w:rFonts w:ascii="Times New Roman" w:eastAsia="Times New Roman" w:hAnsi="Times New Roman" w:cs="Times New Roman"/>
          <w:b/>
          <w:color w:val="auto"/>
          <w:sz w:val="40"/>
          <w:szCs w:val="40"/>
          <w:lang w:bidi="ar-SA"/>
        </w:rPr>
      </w:pPr>
    </w:p>
    <w:p w14:paraId="6E25195D" w14:textId="77777777" w:rsidR="00CB58A0" w:rsidRPr="00CB58A0" w:rsidRDefault="00CB58A0" w:rsidP="00CB58A0">
      <w:pPr>
        <w:autoSpaceDE w:val="0"/>
        <w:autoSpaceDN w:val="0"/>
        <w:adjustRightInd w:val="0"/>
        <w:jc w:val="center"/>
        <w:rPr>
          <w:rFonts w:ascii="Times New Roman" w:eastAsia="Times New Roman" w:hAnsi="Times New Roman" w:cs="Times New Roman"/>
          <w:b/>
          <w:color w:val="auto"/>
          <w:sz w:val="40"/>
          <w:szCs w:val="40"/>
          <w:lang w:bidi="ar-SA"/>
        </w:rPr>
      </w:pPr>
    </w:p>
    <w:p w14:paraId="204B006B" w14:textId="77777777" w:rsidR="00CB58A0" w:rsidRPr="00CB58A0" w:rsidRDefault="00CB58A0" w:rsidP="00CB58A0">
      <w:pPr>
        <w:autoSpaceDE w:val="0"/>
        <w:autoSpaceDN w:val="0"/>
        <w:adjustRightInd w:val="0"/>
        <w:jc w:val="center"/>
        <w:rPr>
          <w:rFonts w:ascii="Times New Roman" w:eastAsia="Times New Roman" w:hAnsi="Times New Roman" w:cs="Times New Roman"/>
          <w:b/>
          <w:color w:val="auto"/>
          <w:sz w:val="32"/>
          <w:szCs w:val="32"/>
          <w:lang w:bidi="ar-SA"/>
        </w:rPr>
      </w:pPr>
      <w:r w:rsidRPr="00CB58A0">
        <w:rPr>
          <w:rFonts w:ascii="Times New Roman" w:eastAsia="Times New Roman" w:hAnsi="Times New Roman" w:cs="Times New Roman"/>
          <w:b/>
          <w:color w:val="auto"/>
          <w:sz w:val="52"/>
          <w:szCs w:val="52"/>
          <w:lang w:bidi="ar-SA"/>
        </w:rPr>
        <w:t>Правила землепользования и застройки территории</w:t>
      </w:r>
      <w:r w:rsidRPr="00CB58A0">
        <w:rPr>
          <w:rFonts w:ascii="Times New Roman" w:eastAsia="Times New Roman" w:hAnsi="Times New Roman" w:cs="Times New Roman"/>
          <w:b/>
          <w:color w:val="auto"/>
          <w:sz w:val="32"/>
          <w:szCs w:val="32"/>
          <w:lang w:bidi="ar-SA"/>
        </w:rPr>
        <w:t xml:space="preserve"> </w:t>
      </w:r>
    </w:p>
    <w:p w14:paraId="785BD79E" w14:textId="77777777" w:rsidR="00CB58A0" w:rsidRPr="00CB58A0" w:rsidRDefault="00CB58A0" w:rsidP="00CB58A0">
      <w:pPr>
        <w:autoSpaceDE w:val="0"/>
        <w:autoSpaceDN w:val="0"/>
        <w:adjustRightInd w:val="0"/>
        <w:jc w:val="center"/>
        <w:rPr>
          <w:rFonts w:ascii="Times New Roman" w:eastAsia="Times New Roman" w:hAnsi="Times New Roman" w:cs="Times New Roman"/>
          <w:b/>
          <w:color w:val="auto"/>
          <w:sz w:val="36"/>
          <w:szCs w:val="36"/>
          <w:lang w:bidi="ar-SA"/>
        </w:rPr>
      </w:pPr>
      <w:proofErr w:type="spellStart"/>
      <w:r w:rsidRPr="00CB58A0">
        <w:rPr>
          <w:rFonts w:ascii="Times New Roman" w:eastAsia="Times New Roman" w:hAnsi="Times New Roman" w:cs="Times New Roman"/>
          <w:color w:val="auto"/>
          <w:sz w:val="36"/>
          <w:szCs w:val="36"/>
          <w:lang w:bidi="ar-SA"/>
        </w:rPr>
        <w:t>Юрюзанского</w:t>
      </w:r>
      <w:proofErr w:type="spellEnd"/>
      <w:r w:rsidRPr="00CB58A0">
        <w:rPr>
          <w:rFonts w:ascii="Times New Roman" w:eastAsia="Times New Roman" w:hAnsi="Times New Roman" w:cs="Times New Roman"/>
          <w:color w:val="auto"/>
          <w:sz w:val="36"/>
          <w:szCs w:val="36"/>
          <w:lang w:bidi="ar-SA"/>
        </w:rPr>
        <w:t xml:space="preserve"> городского поселения Катав-Ивановского муниципального района Челябинской области</w:t>
      </w:r>
    </w:p>
    <w:p w14:paraId="1F6EB41B" w14:textId="473D4768" w:rsidR="00CB58A0" w:rsidRPr="00CB58A0" w:rsidRDefault="00CB58A0" w:rsidP="00CB58A0">
      <w:pPr>
        <w:autoSpaceDE w:val="0"/>
        <w:autoSpaceDN w:val="0"/>
        <w:adjustRightInd w:val="0"/>
        <w:jc w:val="center"/>
        <w:rPr>
          <w:rFonts w:ascii="Times New Roman" w:eastAsia="Times New Roman" w:hAnsi="Times New Roman" w:cs="Times New Roman"/>
          <w:color w:val="auto"/>
          <w:lang w:bidi="ar-SA"/>
        </w:rPr>
      </w:pPr>
      <w:r w:rsidRPr="00CB58A0">
        <w:rPr>
          <w:rFonts w:ascii="Times New Roman" w:eastAsia="Times New Roman" w:hAnsi="Times New Roman" w:cs="Times New Roman"/>
          <w:color w:val="auto"/>
          <w:lang w:bidi="ar-SA"/>
        </w:rPr>
        <w:t>(</w:t>
      </w:r>
      <w:proofErr w:type="gramStart"/>
      <w:r w:rsidRPr="00CB58A0">
        <w:rPr>
          <w:rFonts w:ascii="Times New Roman" w:eastAsia="Times New Roman" w:hAnsi="Times New Roman" w:cs="Times New Roman"/>
          <w:color w:val="auto"/>
          <w:lang w:bidi="ar-SA"/>
        </w:rPr>
        <w:t>с внесенными изменениями</w:t>
      </w:r>
      <w:proofErr w:type="gramEnd"/>
      <w:r w:rsidRPr="00CB58A0">
        <w:rPr>
          <w:rFonts w:ascii="Times New Roman" w:eastAsia="Times New Roman" w:hAnsi="Times New Roman" w:cs="Times New Roman"/>
          <w:color w:val="auto"/>
          <w:lang w:bidi="ar-SA"/>
        </w:rPr>
        <w:t xml:space="preserve"> утвержденными Решением Совета депутатов </w:t>
      </w:r>
      <w:proofErr w:type="spellStart"/>
      <w:r w:rsidRPr="00CB58A0">
        <w:rPr>
          <w:rFonts w:ascii="Times New Roman" w:eastAsia="Times New Roman" w:hAnsi="Times New Roman" w:cs="Times New Roman"/>
          <w:color w:val="auto"/>
          <w:lang w:bidi="ar-SA"/>
        </w:rPr>
        <w:t>Юрюзанского</w:t>
      </w:r>
      <w:proofErr w:type="spellEnd"/>
      <w:r w:rsidRPr="00CB58A0">
        <w:rPr>
          <w:rFonts w:ascii="Times New Roman" w:eastAsia="Times New Roman" w:hAnsi="Times New Roman" w:cs="Times New Roman"/>
          <w:color w:val="auto"/>
          <w:lang w:bidi="ar-SA"/>
        </w:rPr>
        <w:t xml:space="preserve"> городского поселения от 25.10.2017</w:t>
      </w:r>
      <w:r w:rsidR="00E7089A">
        <w:rPr>
          <w:rFonts w:ascii="Times New Roman" w:eastAsia="Times New Roman" w:hAnsi="Times New Roman" w:cs="Times New Roman"/>
          <w:color w:val="auto"/>
          <w:lang w:bidi="ar-SA"/>
        </w:rPr>
        <w:t xml:space="preserve"> </w:t>
      </w:r>
      <w:r w:rsidRPr="00CB58A0">
        <w:rPr>
          <w:rFonts w:ascii="Times New Roman" w:eastAsia="Times New Roman" w:hAnsi="Times New Roman" w:cs="Times New Roman"/>
          <w:color w:val="auto"/>
          <w:lang w:bidi="ar-SA"/>
        </w:rPr>
        <w:t>г. №134, от 29.01.2020</w:t>
      </w:r>
      <w:r w:rsidR="00E7089A">
        <w:rPr>
          <w:rFonts w:ascii="Times New Roman" w:eastAsia="Times New Roman" w:hAnsi="Times New Roman" w:cs="Times New Roman"/>
          <w:color w:val="auto"/>
          <w:lang w:bidi="ar-SA"/>
        </w:rPr>
        <w:t xml:space="preserve"> </w:t>
      </w:r>
      <w:r w:rsidRPr="00CB58A0">
        <w:rPr>
          <w:rFonts w:ascii="Times New Roman" w:eastAsia="Times New Roman" w:hAnsi="Times New Roman" w:cs="Times New Roman"/>
          <w:color w:val="auto"/>
          <w:lang w:bidi="ar-SA"/>
        </w:rPr>
        <w:t>г. №286</w:t>
      </w:r>
      <w:r>
        <w:rPr>
          <w:rFonts w:ascii="Times New Roman" w:eastAsia="Times New Roman" w:hAnsi="Times New Roman" w:cs="Times New Roman"/>
          <w:color w:val="auto"/>
          <w:lang w:bidi="ar-SA"/>
        </w:rPr>
        <w:t>, 31.01.2025 г. №307, 18.06.2026 г. №281</w:t>
      </w:r>
      <w:r w:rsidRPr="00CB58A0">
        <w:rPr>
          <w:rFonts w:ascii="Times New Roman" w:eastAsia="Times New Roman" w:hAnsi="Times New Roman" w:cs="Times New Roman"/>
          <w:color w:val="auto"/>
          <w:lang w:bidi="ar-SA"/>
        </w:rPr>
        <w:t>).</w:t>
      </w:r>
    </w:p>
    <w:p w14:paraId="5325FA0E" w14:textId="77777777" w:rsidR="00970FE6" w:rsidRDefault="00970FE6" w:rsidP="00970FE6">
      <w:pPr>
        <w:pStyle w:val="11"/>
        <w:ind w:firstLine="0"/>
        <w:jc w:val="center"/>
      </w:pPr>
      <w:r>
        <w:br w:type="page"/>
      </w:r>
    </w:p>
    <w:p w14:paraId="72F6CAFE" w14:textId="77777777" w:rsidR="00970FE6" w:rsidRDefault="00970FE6" w:rsidP="00970FE6">
      <w:pPr>
        <w:pStyle w:val="a5"/>
      </w:pPr>
      <w:r>
        <w:rPr>
          <w:color w:val="000000"/>
          <w:sz w:val="24"/>
          <w:szCs w:val="24"/>
        </w:rPr>
        <w:lastRenderedPageBreak/>
        <w:t>СОДЕРЖАНИЕ</w:t>
      </w:r>
    </w:p>
    <w:p w14:paraId="00D65F4C" w14:textId="77777777" w:rsidR="00970FE6" w:rsidRDefault="00970FE6" w:rsidP="00970FE6">
      <w:pPr>
        <w:pStyle w:val="a5"/>
      </w:pPr>
    </w:p>
    <w:p w14:paraId="3B12A52D" w14:textId="77777777" w:rsidR="00970FE6" w:rsidRDefault="00970FE6" w:rsidP="00970FE6">
      <w:pPr>
        <w:pStyle w:val="a5"/>
      </w:pPr>
    </w:p>
    <w:tbl>
      <w:tblPr>
        <w:tblOverlap w:val="never"/>
        <w:tblW w:w="0" w:type="auto"/>
        <w:jc w:val="center"/>
        <w:tblLayout w:type="fixed"/>
        <w:tblCellMar>
          <w:left w:w="10" w:type="dxa"/>
          <w:right w:w="10" w:type="dxa"/>
        </w:tblCellMar>
        <w:tblLook w:val="04A0" w:firstRow="1" w:lastRow="0" w:firstColumn="1" w:lastColumn="0" w:noHBand="0" w:noVBand="1"/>
      </w:tblPr>
      <w:tblGrid>
        <w:gridCol w:w="8275"/>
        <w:gridCol w:w="1090"/>
      </w:tblGrid>
      <w:tr w:rsidR="00970FE6" w14:paraId="77E39840" w14:textId="77777777" w:rsidTr="001D67A1">
        <w:trPr>
          <w:trHeight w:hRule="exact" w:val="288"/>
          <w:jc w:val="center"/>
        </w:trPr>
        <w:tc>
          <w:tcPr>
            <w:tcW w:w="8275" w:type="dxa"/>
            <w:tcBorders>
              <w:top w:val="single" w:sz="4" w:space="0" w:color="auto"/>
              <w:left w:val="single" w:sz="4" w:space="0" w:color="auto"/>
            </w:tcBorders>
            <w:shd w:val="clear" w:color="auto" w:fill="FFFFFF"/>
            <w:vAlign w:val="bottom"/>
          </w:tcPr>
          <w:p w14:paraId="55577C86" w14:textId="77777777" w:rsidR="00970FE6" w:rsidRDefault="00970FE6" w:rsidP="00C71922">
            <w:pPr>
              <w:pStyle w:val="a7"/>
              <w:ind w:firstLine="0"/>
            </w:pPr>
            <w:r>
              <w:rPr>
                <w:b/>
                <w:bCs/>
                <w:color w:val="000000"/>
                <w:sz w:val="24"/>
                <w:szCs w:val="24"/>
              </w:rPr>
              <w:t>Раздел I. Общие положения</w:t>
            </w:r>
          </w:p>
        </w:tc>
        <w:tc>
          <w:tcPr>
            <w:tcW w:w="1090" w:type="dxa"/>
            <w:tcBorders>
              <w:top w:val="single" w:sz="4" w:space="0" w:color="auto"/>
              <w:left w:val="single" w:sz="4" w:space="0" w:color="auto"/>
              <w:right w:val="single" w:sz="4" w:space="0" w:color="auto"/>
            </w:tcBorders>
            <w:shd w:val="clear" w:color="auto" w:fill="FFFFFF"/>
            <w:vAlign w:val="bottom"/>
          </w:tcPr>
          <w:p w14:paraId="1851096F" w14:textId="77777777" w:rsidR="00970FE6" w:rsidRDefault="00970FE6" w:rsidP="00C71922">
            <w:pPr>
              <w:pStyle w:val="a7"/>
              <w:ind w:firstLine="0"/>
              <w:jc w:val="center"/>
            </w:pPr>
            <w:r>
              <w:rPr>
                <w:color w:val="000000"/>
                <w:sz w:val="24"/>
                <w:szCs w:val="24"/>
              </w:rPr>
              <w:t>3</w:t>
            </w:r>
          </w:p>
        </w:tc>
      </w:tr>
      <w:tr w:rsidR="00970FE6" w14:paraId="4163C2C9" w14:textId="77777777" w:rsidTr="001D67A1">
        <w:trPr>
          <w:trHeight w:hRule="exact" w:val="845"/>
          <w:jc w:val="center"/>
        </w:trPr>
        <w:tc>
          <w:tcPr>
            <w:tcW w:w="8275" w:type="dxa"/>
            <w:tcBorders>
              <w:top w:val="single" w:sz="4" w:space="0" w:color="auto"/>
              <w:left w:val="single" w:sz="4" w:space="0" w:color="auto"/>
            </w:tcBorders>
            <w:shd w:val="clear" w:color="auto" w:fill="FFFFFF"/>
            <w:vAlign w:val="bottom"/>
          </w:tcPr>
          <w:p w14:paraId="7154C08A" w14:textId="77777777" w:rsidR="00970FE6" w:rsidRDefault="00970FE6" w:rsidP="00C71922">
            <w:pPr>
              <w:pStyle w:val="a7"/>
              <w:ind w:firstLine="0"/>
            </w:pPr>
            <w:r>
              <w:rPr>
                <w:color w:val="000000"/>
                <w:sz w:val="24"/>
                <w:szCs w:val="24"/>
              </w:rPr>
              <w:t>Глава 1. Основные понятия, используемые в Правилах землепользования и застройки г. Усть-Катав</w:t>
            </w:r>
          </w:p>
        </w:tc>
        <w:tc>
          <w:tcPr>
            <w:tcW w:w="1090" w:type="dxa"/>
            <w:tcBorders>
              <w:top w:val="single" w:sz="4" w:space="0" w:color="auto"/>
              <w:left w:val="single" w:sz="4" w:space="0" w:color="auto"/>
              <w:right w:val="single" w:sz="4" w:space="0" w:color="auto"/>
            </w:tcBorders>
            <w:shd w:val="clear" w:color="auto" w:fill="FFFFFF"/>
          </w:tcPr>
          <w:p w14:paraId="5B6B608C" w14:textId="77777777" w:rsidR="00970FE6" w:rsidRDefault="00970FE6" w:rsidP="00C71922">
            <w:pPr>
              <w:pStyle w:val="a7"/>
              <w:ind w:firstLine="0"/>
              <w:jc w:val="center"/>
            </w:pPr>
            <w:r>
              <w:rPr>
                <w:color w:val="000000"/>
                <w:sz w:val="24"/>
                <w:szCs w:val="24"/>
              </w:rPr>
              <w:t>3</w:t>
            </w:r>
          </w:p>
        </w:tc>
      </w:tr>
      <w:tr w:rsidR="00970FE6" w14:paraId="41DF8137" w14:textId="77777777" w:rsidTr="001D67A1">
        <w:trPr>
          <w:trHeight w:hRule="exact" w:val="288"/>
          <w:jc w:val="center"/>
        </w:trPr>
        <w:tc>
          <w:tcPr>
            <w:tcW w:w="8275" w:type="dxa"/>
            <w:tcBorders>
              <w:top w:val="single" w:sz="4" w:space="0" w:color="auto"/>
              <w:left w:val="single" w:sz="4" w:space="0" w:color="auto"/>
            </w:tcBorders>
            <w:shd w:val="clear" w:color="auto" w:fill="FFFFFF"/>
            <w:vAlign w:val="bottom"/>
          </w:tcPr>
          <w:p w14:paraId="2B347063" w14:textId="77777777" w:rsidR="00970FE6" w:rsidRDefault="00970FE6" w:rsidP="00C71922">
            <w:pPr>
              <w:pStyle w:val="a7"/>
              <w:ind w:firstLine="0"/>
            </w:pPr>
            <w:r>
              <w:rPr>
                <w:color w:val="000000"/>
                <w:sz w:val="24"/>
                <w:szCs w:val="24"/>
              </w:rPr>
              <w:t>Глава 2. Назначение, цели и состав Правил</w:t>
            </w:r>
          </w:p>
        </w:tc>
        <w:tc>
          <w:tcPr>
            <w:tcW w:w="1090" w:type="dxa"/>
            <w:tcBorders>
              <w:top w:val="single" w:sz="4" w:space="0" w:color="auto"/>
              <w:left w:val="single" w:sz="4" w:space="0" w:color="auto"/>
              <w:right w:val="single" w:sz="4" w:space="0" w:color="auto"/>
            </w:tcBorders>
            <w:shd w:val="clear" w:color="auto" w:fill="FFFFFF"/>
            <w:vAlign w:val="bottom"/>
          </w:tcPr>
          <w:p w14:paraId="15C857DD" w14:textId="77777777" w:rsidR="00970FE6" w:rsidRDefault="00970FE6" w:rsidP="00C71922">
            <w:pPr>
              <w:pStyle w:val="a7"/>
              <w:jc w:val="both"/>
            </w:pPr>
            <w:r>
              <w:rPr>
                <w:color w:val="000000"/>
                <w:sz w:val="24"/>
                <w:szCs w:val="24"/>
              </w:rPr>
              <w:t>11</w:t>
            </w:r>
          </w:p>
        </w:tc>
      </w:tr>
      <w:tr w:rsidR="00970FE6" w14:paraId="799D3AC3" w14:textId="77777777" w:rsidTr="001D67A1">
        <w:trPr>
          <w:trHeight w:hRule="exact" w:val="283"/>
          <w:jc w:val="center"/>
        </w:trPr>
        <w:tc>
          <w:tcPr>
            <w:tcW w:w="8275" w:type="dxa"/>
            <w:tcBorders>
              <w:top w:val="single" w:sz="4" w:space="0" w:color="auto"/>
              <w:left w:val="single" w:sz="4" w:space="0" w:color="auto"/>
            </w:tcBorders>
            <w:shd w:val="clear" w:color="auto" w:fill="FFFFFF"/>
            <w:vAlign w:val="bottom"/>
          </w:tcPr>
          <w:p w14:paraId="366D0335" w14:textId="77777777" w:rsidR="00970FE6" w:rsidRDefault="00970FE6" w:rsidP="00C71922">
            <w:pPr>
              <w:pStyle w:val="a7"/>
              <w:ind w:firstLine="0"/>
            </w:pPr>
            <w:r>
              <w:rPr>
                <w:b/>
                <w:bCs/>
                <w:color w:val="000000"/>
                <w:sz w:val="24"/>
                <w:szCs w:val="24"/>
              </w:rPr>
              <w:t>Часть I. Порядок применения и внесения изменений в Правила</w:t>
            </w:r>
          </w:p>
        </w:tc>
        <w:tc>
          <w:tcPr>
            <w:tcW w:w="1090" w:type="dxa"/>
            <w:tcBorders>
              <w:top w:val="single" w:sz="4" w:space="0" w:color="auto"/>
              <w:left w:val="single" w:sz="4" w:space="0" w:color="auto"/>
              <w:right w:val="single" w:sz="4" w:space="0" w:color="auto"/>
            </w:tcBorders>
            <w:shd w:val="clear" w:color="auto" w:fill="FFFFFF"/>
            <w:vAlign w:val="bottom"/>
          </w:tcPr>
          <w:p w14:paraId="0F20D522" w14:textId="77777777" w:rsidR="00970FE6" w:rsidRDefault="00970FE6" w:rsidP="00C71922">
            <w:pPr>
              <w:pStyle w:val="a7"/>
              <w:jc w:val="both"/>
            </w:pPr>
            <w:r>
              <w:rPr>
                <w:color w:val="000000"/>
                <w:sz w:val="24"/>
                <w:szCs w:val="24"/>
              </w:rPr>
              <w:t>13</w:t>
            </w:r>
          </w:p>
        </w:tc>
      </w:tr>
      <w:tr w:rsidR="00970FE6" w14:paraId="49730174" w14:textId="77777777" w:rsidTr="001D67A1">
        <w:trPr>
          <w:trHeight w:hRule="exact" w:val="562"/>
          <w:jc w:val="center"/>
        </w:trPr>
        <w:tc>
          <w:tcPr>
            <w:tcW w:w="8275" w:type="dxa"/>
            <w:tcBorders>
              <w:top w:val="single" w:sz="4" w:space="0" w:color="auto"/>
              <w:left w:val="single" w:sz="4" w:space="0" w:color="auto"/>
            </w:tcBorders>
            <w:shd w:val="clear" w:color="auto" w:fill="FFFFFF"/>
            <w:vAlign w:val="bottom"/>
          </w:tcPr>
          <w:p w14:paraId="1FE43AA3" w14:textId="77777777" w:rsidR="00970FE6" w:rsidRDefault="00970FE6" w:rsidP="00C71922">
            <w:pPr>
              <w:pStyle w:val="a7"/>
              <w:ind w:firstLine="0"/>
            </w:pPr>
            <w:r>
              <w:rPr>
                <w:b/>
                <w:bCs/>
                <w:color w:val="000000"/>
                <w:sz w:val="24"/>
                <w:szCs w:val="24"/>
              </w:rPr>
              <w:t xml:space="preserve">Раздел II. Регулирование землепользования и застройки органами местного самоуправления </w:t>
            </w:r>
            <w:proofErr w:type="spellStart"/>
            <w:r>
              <w:rPr>
                <w:b/>
                <w:bCs/>
                <w:color w:val="000000"/>
                <w:sz w:val="24"/>
                <w:szCs w:val="24"/>
              </w:rPr>
              <w:t>Юрюзанского</w:t>
            </w:r>
            <w:proofErr w:type="spellEnd"/>
            <w:r>
              <w:rPr>
                <w:b/>
                <w:bCs/>
                <w:color w:val="000000"/>
                <w:sz w:val="24"/>
                <w:szCs w:val="24"/>
              </w:rPr>
              <w:t xml:space="preserve"> городского поселения</w:t>
            </w:r>
          </w:p>
        </w:tc>
        <w:tc>
          <w:tcPr>
            <w:tcW w:w="1090" w:type="dxa"/>
            <w:tcBorders>
              <w:top w:val="single" w:sz="4" w:space="0" w:color="auto"/>
              <w:left w:val="single" w:sz="4" w:space="0" w:color="auto"/>
              <w:right w:val="single" w:sz="4" w:space="0" w:color="auto"/>
            </w:tcBorders>
            <w:shd w:val="clear" w:color="auto" w:fill="FFFFFF"/>
          </w:tcPr>
          <w:p w14:paraId="11AA32FE" w14:textId="77777777" w:rsidR="00970FE6" w:rsidRDefault="00970FE6" w:rsidP="00C71922">
            <w:pPr>
              <w:pStyle w:val="a7"/>
              <w:jc w:val="both"/>
            </w:pPr>
            <w:r>
              <w:rPr>
                <w:color w:val="000000"/>
                <w:sz w:val="24"/>
                <w:szCs w:val="24"/>
              </w:rPr>
              <w:t>13</w:t>
            </w:r>
          </w:p>
        </w:tc>
      </w:tr>
      <w:tr w:rsidR="00970FE6" w14:paraId="67D045AD" w14:textId="77777777" w:rsidTr="001D67A1">
        <w:trPr>
          <w:trHeight w:hRule="exact" w:val="283"/>
          <w:jc w:val="center"/>
        </w:trPr>
        <w:tc>
          <w:tcPr>
            <w:tcW w:w="8275" w:type="dxa"/>
            <w:tcBorders>
              <w:top w:val="single" w:sz="4" w:space="0" w:color="auto"/>
              <w:left w:val="single" w:sz="4" w:space="0" w:color="auto"/>
            </w:tcBorders>
            <w:shd w:val="clear" w:color="auto" w:fill="FFFFFF"/>
            <w:vAlign w:val="bottom"/>
          </w:tcPr>
          <w:p w14:paraId="5C0BAE68" w14:textId="77777777" w:rsidR="00970FE6" w:rsidRDefault="00970FE6" w:rsidP="00C71922">
            <w:pPr>
              <w:pStyle w:val="a7"/>
              <w:ind w:firstLine="0"/>
            </w:pPr>
            <w:r>
              <w:rPr>
                <w:color w:val="000000"/>
                <w:sz w:val="24"/>
                <w:szCs w:val="24"/>
              </w:rPr>
              <w:t>Глава 3. Порядок подготовки проекта Правил</w:t>
            </w:r>
          </w:p>
        </w:tc>
        <w:tc>
          <w:tcPr>
            <w:tcW w:w="1090" w:type="dxa"/>
            <w:tcBorders>
              <w:top w:val="single" w:sz="4" w:space="0" w:color="auto"/>
              <w:left w:val="single" w:sz="4" w:space="0" w:color="auto"/>
              <w:right w:val="single" w:sz="4" w:space="0" w:color="auto"/>
            </w:tcBorders>
            <w:shd w:val="clear" w:color="auto" w:fill="FFFFFF"/>
            <w:vAlign w:val="bottom"/>
          </w:tcPr>
          <w:p w14:paraId="472EC1DE" w14:textId="77777777" w:rsidR="00970FE6" w:rsidRDefault="00970FE6" w:rsidP="00C71922">
            <w:pPr>
              <w:pStyle w:val="a7"/>
              <w:jc w:val="both"/>
            </w:pPr>
            <w:r>
              <w:rPr>
                <w:color w:val="000000"/>
                <w:sz w:val="24"/>
                <w:szCs w:val="24"/>
              </w:rPr>
              <w:t>13</w:t>
            </w:r>
          </w:p>
        </w:tc>
      </w:tr>
      <w:tr w:rsidR="00970FE6" w14:paraId="3049A89E" w14:textId="77777777" w:rsidTr="001D67A1">
        <w:trPr>
          <w:trHeight w:hRule="exact" w:val="288"/>
          <w:jc w:val="center"/>
        </w:trPr>
        <w:tc>
          <w:tcPr>
            <w:tcW w:w="8275" w:type="dxa"/>
            <w:tcBorders>
              <w:top w:val="single" w:sz="4" w:space="0" w:color="auto"/>
              <w:left w:val="single" w:sz="4" w:space="0" w:color="auto"/>
            </w:tcBorders>
            <w:shd w:val="clear" w:color="auto" w:fill="FFFFFF"/>
            <w:vAlign w:val="bottom"/>
          </w:tcPr>
          <w:p w14:paraId="3C0DEA7F" w14:textId="77777777" w:rsidR="00970FE6" w:rsidRDefault="00970FE6" w:rsidP="00C71922">
            <w:pPr>
              <w:pStyle w:val="a7"/>
              <w:ind w:firstLine="0"/>
            </w:pPr>
            <w:r>
              <w:rPr>
                <w:color w:val="000000"/>
                <w:sz w:val="24"/>
                <w:szCs w:val="24"/>
              </w:rPr>
              <w:t>Глава 4. Порядок утверждения Правил</w:t>
            </w:r>
          </w:p>
        </w:tc>
        <w:tc>
          <w:tcPr>
            <w:tcW w:w="1090" w:type="dxa"/>
            <w:tcBorders>
              <w:top w:val="single" w:sz="4" w:space="0" w:color="auto"/>
              <w:left w:val="single" w:sz="4" w:space="0" w:color="auto"/>
              <w:right w:val="single" w:sz="4" w:space="0" w:color="auto"/>
            </w:tcBorders>
            <w:shd w:val="clear" w:color="auto" w:fill="FFFFFF"/>
            <w:vAlign w:val="bottom"/>
          </w:tcPr>
          <w:p w14:paraId="7CE9CC25" w14:textId="77777777" w:rsidR="00970FE6" w:rsidRDefault="00970FE6" w:rsidP="00C71922">
            <w:pPr>
              <w:pStyle w:val="a7"/>
              <w:jc w:val="both"/>
            </w:pPr>
            <w:r>
              <w:rPr>
                <w:color w:val="000000"/>
                <w:sz w:val="24"/>
                <w:szCs w:val="24"/>
              </w:rPr>
              <w:t>14</w:t>
            </w:r>
          </w:p>
        </w:tc>
      </w:tr>
      <w:tr w:rsidR="00970FE6" w14:paraId="66757C75" w14:textId="77777777" w:rsidTr="001D67A1">
        <w:trPr>
          <w:trHeight w:hRule="exact" w:val="840"/>
          <w:jc w:val="center"/>
        </w:trPr>
        <w:tc>
          <w:tcPr>
            <w:tcW w:w="8275" w:type="dxa"/>
            <w:tcBorders>
              <w:top w:val="single" w:sz="4" w:space="0" w:color="auto"/>
              <w:left w:val="single" w:sz="4" w:space="0" w:color="auto"/>
            </w:tcBorders>
            <w:shd w:val="clear" w:color="auto" w:fill="FFFFFF"/>
            <w:vAlign w:val="bottom"/>
          </w:tcPr>
          <w:p w14:paraId="14D694EF" w14:textId="77777777" w:rsidR="00970FE6" w:rsidRDefault="00970FE6" w:rsidP="00C71922">
            <w:pPr>
              <w:pStyle w:val="a7"/>
              <w:ind w:firstLine="0"/>
            </w:pPr>
            <w:r>
              <w:rPr>
                <w:b/>
                <w:bCs/>
                <w:color w:val="000000"/>
                <w:sz w:val="24"/>
                <w:szCs w:val="24"/>
              </w:rPr>
              <w:t>Раздел III. Изменение видов разрешенного использования земельных участков и объектов капитального строительства физическими и юридическими лицами</w:t>
            </w:r>
          </w:p>
        </w:tc>
        <w:tc>
          <w:tcPr>
            <w:tcW w:w="1090" w:type="dxa"/>
            <w:tcBorders>
              <w:top w:val="single" w:sz="4" w:space="0" w:color="auto"/>
              <w:left w:val="single" w:sz="4" w:space="0" w:color="auto"/>
              <w:right w:val="single" w:sz="4" w:space="0" w:color="auto"/>
            </w:tcBorders>
            <w:shd w:val="clear" w:color="auto" w:fill="FFFFFF"/>
          </w:tcPr>
          <w:p w14:paraId="071C5F02" w14:textId="77777777" w:rsidR="00970FE6" w:rsidRDefault="00970FE6" w:rsidP="00C71922">
            <w:pPr>
              <w:pStyle w:val="a7"/>
              <w:jc w:val="both"/>
            </w:pPr>
            <w:r>
              <w:rPr>
                <w:color w:val="000000"/>
                <w:sz w:val="24"/>
                <w:szCs w:val="24"/>
              </w:rPr>
              <w:t>15</w:t>
            </w:r>
          </w:p>
        </w:tc>
      </w:tr>
      <w:tr w:rsidR="00970FE6" w14:paraId="1A02A0F2" w14:textId="77777777" w:rsidTr="00C71922">
        <w:trPr>
          <w:trHeight w:hRule="exact" w:val="936"/>
          <w:jc w:val="center"/>
        </w:trPr>
        <w:tc>
          <w:tcPr>
            <w:tcW w:w="8275" w:type="dxa"/>
            <w:tcBorders>
              <w:top w:val="single" w:sz="4" w:space="0" w:color="auto"/>
              <w:left w:val="single" w:sz="4" w:space="0" w:color="auto"/>
            </w:tcBorders>
            <w:shd w:val="clear" w:color="auto" w:fill="FFFFFF"/>
            <w:vAlign w:val="bottom"/>
          </w:tcPr>
          <w:p w14:paraId="44347F34" w14:textId="77777777" w:rsidR="00970FE6" w:rsidRDefault="00970FE6" w:rsidP="00C71922">
            <w:pPr>
              <w:pStyle w:val="a7"/>
              <w:ind w:firstLine="0"/>
            </w:pPr>
            <w:r>
              <w:rPr>
                <w:color w:val="000000"/>
                <w:sz w:val="24"/>
                <w:szCs w:val="24"/>
              </w:rPr>
              <w:t>Глава 5. Использование земельных участков и объектов капитального</w:t>
            </w:r>
          </w:p>
          <w:p w14:paraId="2D00BA8B" w14:textId="77777777" w:rsidR="00970FE6" w:rsidRDefault="00970FE6" w:rsidP="00C71922">
            <w:pPr>
              <w:pStyle w:val="a7"/>
              <w:ind w:firstLine="0"/>
            </w:pPr>
            <w:r>
              <w:rPr>
                <w:color w:val="000000"/>
                <w:sz w:val="24"/>
                <w:szCs w:val="24"/>
              </w:rPr>
              <w:t>строительства, виды разрешенного использования которых не соответствуют градостроительному регламенту</w:t>
            </w:r>
          </w:p>
        </w:tc>
        <w:tc>
          <w:tcPr>
            <w:tcW w:w="1090" w:type="dxa"/>
            <w:tcBorders>
              <w:top w:val="single" w:sz="4" w:space="0" w:color="auto"/>
              <w:left w:val="single" w:sz="4" w:space="0" w:color="auto"/>
              <w:right w:val="single" w:sz="4" w:space="0" w:color="auto"/>
            </w:tcBorders>
            <w:shd w:val="clear" w:color="auto" w:fill="FFFFFF"/>
          </w:tcPr>
          <w:p w14:paraId="1001395F" w14:textId="77777777" w:rsidR="00970FE6" w:rsidRDefault="00970FE6" w:rsidP="00C71922">
            <w:pPr>
              <w:pStyle w:val="a7"/>
              <w:jc w:val="both"/>
            </w:pPr>
            <w:r>
              <w:rPr>
                <w:color w:val="000000"/>
                <w:sz w:val="24"/>
                <w:szCs w:val="24"/>
              </w:rPr>
              <w:t>15</w:t>
            </w:r>
          </w:p>
        </w:tc>
      </w:tr>
      <w:tr w:rsidR="00970FE6" w14:paraId="0F8E31AC" w14:textId="77777777" w:rsidTr="001D67A1">
        <w:trPr>
          <w:trHeight w:hRule="exact" w:val="566"/>
          <w:jc w:val="center"/>
        </w:trPr>
        <w:tc>
          <w:tcPr>
            <w:tcW w:w="8275" w:type="dxa"/>
            <w:tcBorders>
              <w:top w:val="single" w:sz="4" w:space="0" w:color="auto"/>
              <w:left w:val="single" w:sz="4" w:space="0" w:color="auto"/>
            </w:tcBorders>
            <w:shd w:val="clear" w:color="auto" w:fill="FFFFFF"/>
            <w:vAlign w:val="bottom"/>
          </w:tcPr>
          <w:p w14:paraId="71E51690" w14:textId="77777777" w:rsidR="00970FE6" w:rsidRDefault="00970FE6" w:rsidP="00C71922">
            <w:pPr>
              <w:pStyle w:val="a7"/>
              <w:ind w:firstLine="0"/>
            </w:pPr>
            <w:r>
              <w:rPr>
                <w:color w:val="000000"/>
                <w:sz w:val="24"/>
                <w:szCs w:val="24"/>
              </w:rPr>
              <w:t>Глава 6. Изменение видов разрешенного использования земельных участков и объектов капитального строительства физическими и юридическими лицами</w:t>
            </w:r>
          </w:p>
        </w:tc>
        <w:tc>
          <w:tcPr>
            <w:tcW w:w="1090" w:type="dxa"/>
            <w:tcBorders>
              <w:top w:val="single" w:sz="4" w:space="0" w:color="auto"/>
              <w:left w:val="single" w:sz="4" w:space="0" w:color="auto"/>
              <w:right w:val="single" w:sz="4" w:space="0" w:color="auto"/>
            </w:tcBorders>
            <w:shd w:val="clear" w:color="auto" w:fill="FFFFFF"/>
          </w:tcPr>
          <w:p w14:paraId="7C9F8A6B" w14:textId="77777777" w:rsidR="00970FE6" w:rsidRDefault="00970FE6" w:rsidP="00C71922">
            <w:pPr>
              <w:pStyle w:val="a7"/>
              <w:jc w:val="both"/>
            </w:pPr>
            <w:r>
              <w:rPr>
                <w:color w:val="000000"/>
                <w:sz w:val="24"/>
                <w:szCs w:val="24"/>
              </w:rPr>
              <w:t>15</w:t>
            </w:r>
          </w:p>
        </w:tc>
      </w:tr>
      <w:tr w:rsidR="00970FE6" w14:paraId="2AC5E6B5" w14:textId="77777777" w:rsidTr="001D67A1">
        <w:trPr>
          <w:trHeight w:hRule="exact" w:val="562"/>
          <w:jc w:val="center"/>
        </w:trPr>
        <w:tc>
          <w:tcPr>
            <w:tcW w:w="8275" w:type="dxa"/>
            <w:tcBorders>
              <w:top w:val="single" w:sz="4" w:space="0" w:color="auto"/>
              <w:left w:val="single" w:sz="4" w:space="0" w:color="auto"/>
            </w:tcBorders>
            <w:shd w:val="clear" w:color="auto" w:fill="FFFFFF"/>
            <w:vAlign w:val="bottom"/>
          </w:tcPr>
          <w:p w14:paraId="5D143E44" w14:textId="77777777" w:rsidR="00970FE6" w:rsidRDefault="00970FE6" w:rsidP="00C71922">
            <w:pPr>
              <w:pStyle w:val="a7"/>
              <w:ind w:firstLine="0"/>
            </w:pPr>
            <w:r>
              <w:rPr>
                <w:color w:val="000000"/>
                <w:sz w:val="24"/>
                <w:szCs w:val="24"/>
              </w:rPr>
              <w:t>Глава 7.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1090" w:type="dxa"/>
            <w:tcBorders>
              <w:top w:val="single" w:sz="4" w:space="0" w:color="auto"/>
              <w:left w:val="single" w:sz="4" w:space="0" w:color="auto"/>
              <w:right w:val="single" w:sz="4" w:space="0" w:color="auto"/>
            </w:tcBorders>
            <w:shd w:val="clear" w:color="auto" w:fill="FFFFFF"/>
          </w:tcPr>
          <w:p w14:paraId="6CA5AC0A" w14:textId="77777777" w:rsidR="00970FE6" w:rsidRDefault="00970FE6" w:rsidP="00C71922">
            <w:pPr>
              <w:pStyle w:val="a7"/>
              <w:jc w:val="both"/>
            </w:pPr>
            <w:r>
              <w:rPr>
                <w:color w:val="000000"/>
                <w:sz w:val="24"/>
                <w:szCs w:val="24"/>
              </w:rPr>
              <w:t>16</w:t>
            </w:r>
          </w:p>
        </w:tc>
      </w:tr>
      <w:tr w:rsidR="00970FE6" w14:paraId="3E62677E" w14:textId="77777777" w:rsidTr="001D67A1">
        <w:trPr>
          <w:trHeight w:hRule="exact" w:val="562"/>
          <w:jc w:val="center"/>
        </w:trPr>
        <w:tc>
          <w:tcPr>
            <w:tcW w:w="8275" w:type="dxa"/>
            <w:tcBorders>
              <w:top w:val="single" w:sz="4" w:space="0" w:color="auto"/>
              <w:left w:val="single" w:sz="4" w:space="0" w:color="auto"/>
            </w:tcBorders>
            <w:shd w:val="clear" w:color="auto" w:fill="FFFFFF"/>
            <w:vAlign w:val="bottom"/>
          </w:tcPr>
          <w:p w14:paraId="053076F6" w14:textId="77777777" w:rsidR="00970FE6" w:rsidRDefault="00970FE6" w:rsidP="00C71922">
            <w:pPr>
              <w:pStyle w:val="a7"/>
              <w:ind w:firstLine="0"/>
            </w:pPr>
            <w:r>
              <w:rPr>
                <w:color w:val="000000"/>
                <w:sz w:val="24"/>
                <w:szCs w:val="24"/>
              </w:rPr>
              <w:t>Глава 8. Отклонение от предельных параметров разрешенного строительства, реконструкции объектов капитального строительства</w:t>
            </w:r>
          </w:p>
        </w:tc>
        <w:tc>
          <w:tcPr>
            <w:tcW w:w="1090" w:type="dxa"/>
            <w:tcBorders>
              <w:top w:val="single" w:sz="4" w:space="0" w:color="auto"/>
              <w:left w:val="single" w:sz="4" w:space="0" w:color="auto"/>
              <w:right w:val="single" w:sz="4" w:space="0" w:color="auto"/>
            </w:tcBorders>
            <w:shd w:val="clear" w:color="auto" w:fill="FFFFFF"/>
          </w:tcPr>
          <w:p w14:paraId="2F50809A" w14:textId="77777777" w:rsidR="00970FE6" w:rsidRDefault="00970FE6" w:rsidP="00C71922">
            <w:pPr>
              <w:pStyle w:val="a7"/>
              <w:jc w:val="both"/>
            </w:pPr>
            <w:r>
              <w:rPr>
                <w:color w:val="000000"/>
                <w:sz w:val="24"/>
                <w:szCs w:val="24"/>
              </w:rPr>
              <w:t>18</w:t>
            </w:r>
          </w:p>
        </w:tc>
      </w:tr>
      <w:tr w:rsidR="00970FE6" w14:paraId="477F177E" w14:textId="77777777" w:rsidTr="00C71922">
        <w:trPr>
          <w:trHeight w:hRule="exact" w:val="733"/>
          <w:jc w:val="center"/>
        </w:trPr>
        <w:tc>
          <w:tcPr>
            <w:tcW w:w="8275" w:type="dxa"/>
            <w:tcBorders>
              <w:top w:val="single" w:sz="4" w:space="0" w:color="auto"/>
              <w:left w:val="single" w:sz="4" w:space="0" w:color="auto"/>
            </w:tcBorders>
            <w:shd w:val="clear" w:color="auto" w:fill="FFFFFF"/>
            <w:vAlign w:val="bottom"/>
          </w:tcPr>
          <w:p w14:paraId="6029148E" w14:textId="77777777" w:rsidR="00970FE6" w:rsidRDefault="00970FE6" w:rsidP="00C71922">
            <w:pPr>
              <w:pStyle w:val="a7"/>
              <w:ind w:firstLine="0"/>
            </w:pPr>
            <w:r>
              <w:rPr>
                <w:b/>
                <w:bCs/>
                <w:color w:val="000000"/>
                <w:sz w:val="24"/>
                <w:szCs w:val="24"/>
              </w:rPr>
              <w:t xml:space="preserve">Раздел IV. Подготовка документации по планировке территории администрацией </w:t>
            </w:r>
            <w:proofErr w:type="spellStart"/>
            <w:r>
              <w:rPr>
                <w:b/>
                <w:bCs/>
                <w:color w:val="000000"/>
                <w:sz w:val="24"/>
                <w:szCs w:val="24"/>
              </w:rPr>
              <w:t>Юрюзанского</w:t>
            </w:r>
            <w:proofErr w:type="spellEnd"/>
            <w:r>
              <w:rPr>
                <w:b/>
                <w:bCs/>
                <w:color w:val="000000"/>
                <w:sz w:val="24"/>
                <w:szCs w:val="24"/>
              </w:rPr>
              <w:t xml:space="preserve"> городского поселения</w:t>
            </w:r>
          </w:p>
        </w:tc>
        <w:tc>
          <w:tcPr>
            <w:tcW w:w="1090" w:type="dxa"/>
            <w:tcBorders>
              <w:top w:val="single" w:sz="4" w:space="0" w:color="auto"/>
              <w:left w:val="single" w:sz="4" w:space="0" w:color="auto"/>
              <w:right w:val="single" w:sz="4" w:space="0" w:color="auto"/>
            </w:tcBorders>
            <w:shd w:val="clear" w:color="auto" w:fill="FFFFFF"/>
          </w:tcPr>
          <w:p w14:paraId="230665E0" w14:textId="77777777" w:rsidR="00970FE6" w:rsidRDefault="00970FE6" w:rsidP="00C71922">
            <w:pPr>
              <w:pStyle w:val="a7"/>
              <w:jc w:val="both"/>
            </w:pPr>
            <w:r>
              <w:rPr>
                <w:color w:val="000000"/>
                <w:sz w:val="24"/>
                <w:szCs w:val="24"/>
              </w:rPr>
              <w:t>19</w:t>
            </w:r>
          </w:p>
        </w:tc>
      </w:tr>
      <w:tr w:rsidR="00970FE6" w14:paraId="0F41040E" w14:textId="77777777" w:rsidTr="00C71922">
        <w:trPr>
          <w:trHeight w:hRule="exact" w:val="461"/>
          <w:jc w:val="center"/>
        </w:trPr>
        <w:tc>
          <w:tcPr>
            <w:tcW w:w="8275" w:type="dxa"/>
            <w:tcBorders>
              <w:top w:val="single" w:sz="4" w:space="0" w:color="auto"/>
              <w:left w:val="single" w:sz="4" w:space="0" w:color="auto"/>
            </w:tcBorders>
            <w:shd w:val="clear" w:color="auto" w:fill="FFFFFF"/>
            <w:vAlign w:val="bottom"/>
          </w:tcPr>
          <w:p w14:paraId="71B523CC" w14:textId="77777777" w:rsidR="00970FE6" w:rsidRDefault="00970FE6" w:rsidP="00C71922">
            <w:pPr>
              <w:pStyle w:val="a7"/>
              <w:ind w:firstLine="0"/>
            </w:pPr>
            <w:r>
              <w:rPr>
                <w:color w:val="000000"/>
                <w:sz w:val="24"/>
                <w:szCs w:val="24"/>
              </w:rPr>
              <w:t>Глава 9. Подготовка и согласование документации по планировке территории</w:t>
            </w:r>
          </w:p>
        </w:tc>
        <w:tc>
          <w:tcPr>
            <w:tcW w:w="1090" w:type="dxa"/>
            <w:tcBorders>
              <w:top w:val="single" w:sz="4" w:space="0" w:color="auto"/>
              <w:left w:val="single" w:sz="4" w:space="0" w:color="auto"/>
              <w:right w:val="single" w:sz="4" w:space="0" w:color="auto"/>
            </w:tcBorders>
            <w:shd w:val="clear" w:color="auto" w:fill="FFFFFF"/>
          </w:tcPr>
          <w:p w14:paraId="4D2B3FF2" w14:textId="77777777" w:rsidR="00970FE6" w:rsidRDefault="00970FE6" w:rsidP="00C71922">
            <w:pPr>
              <w:pStyle w:val="a7"/>
              <w:jc w:val="both"/>
            </w:pPr>
            <w:r>
              <w:rPr>
                <w:color w:val="000000"/>
                <w:sz w:val="24"/>
                <w:szCs w:val="24"/>
              </w:rPr>
              <w:t>19</w:t>
            </w:r>
          </w:p>
        </w:tc>
      </w:tr>
      <w:tr w:rsidR="00970FE6" w14:paraId="2739D04B" w14:textId="77777777" w:rsidTr="001D67A1">
        <w:trPr>
          <w:trHeight w:hRule="exact" w:val="288"/>
          <w:jc w:val="center"/>
        </w:trPr>
        <w:tc>
          <w:tcPr>
            <w:tcW w:w="8275" w:type="dxa"/>
            <w:tcBorders>
              <w:top w:val="single" w:sz="4" w:space="0" w:color="auto"/>
              <w:left w:val="single" w:sz="4" w:space="0" w:color="auto"/>
            </w:tcBorders>
            <w:shd w:val="clear" w:color="auto" w:fill="FFFFFF"/>
            <w:vAlign w:val="bottom"/>
          </w:tcPr>
          <w:p w14:paraId="4C453818" w14:textId="77777777" w:rsidR="00970FE6" w:rsidRDefault="00970FE6" w:rsidP="00C71922">
            <w:pPr>
              <w:pStyle w:val="a7"/>
              <w:ind w:firstLine="0"/>
            </w:pPr>
            <w:r>
              <w:rPr>
                <w:color w:val="000000"/>
                <w:sz w:val="24"/>
                <w:szCs w:val="24"/>
              </w:rPr>
              <w:t>Глава 10. Порядок утверждения документации по планировке территории</w:t>
            </w:r>
          </w:p>
        </w:tc>
        <w:tc>
          <w:tcPr>
            <w:tcW w:w="1090" w:type="dxa"/>
            <w:tcBorders>
              <w:top w:val="single" w:sz="4" w:space="0" w:color="auto"/>
              <w:left w:val="single" w:sz="4" w:space="0" w:color="auto"/>
              <w:right w:val="single" w:sz="4" w:space="0" w:color="auto"/>
            </w:tcBorders>
            <w:shd w:val="clear" w:color="auto" w:fill="FFFFFF"/>
            <w:vAlign w:val="bottom"/>
          </w:tcPr>
          <w:p w14:paraId="1685D49A" w14:textId="77777777" w:rsidR="00970FE6" w:rsidRDefault="00970FE6" w:rsidP="00C71922">
            <w:pPr>
              <w:pStyle w:val="a7"/>
              <w:jc w:val="both"/>
            </w:pPr>
            <w:r>
              <w:rPr>
                <w:color w:val="000000"/>
                <w:sz w:val="24"/>
                <w:szCs w:val="24"/>
              </w:rPr>
              <w:t>21</w:t>
            </w:r>
          </w:p>
        </w:tc>
      </w:tr>
      <w:tr w:rsidR="00970FE6" w14:paraId="519EF20A" w14:textId="77777777" w:rsidTr="001D67A1">
        <w:trPr>
          <w:trHeight w:hRule="exact" w:val="562"/>
          <w:jc w:val="center"/>
        </w:trPr>
        <w:tc>
          <w:tcPr>
            <w:tcW w:w="8275" w:type="dxa"/>
            <w:tcBorders>
              <w:top w:val="single" w:sz="4" w:space="0" w:color="auto"/>
              <w:left w:val="single" w:sz="4" w:space="0" w:color="auto"/>
            </w:tcBorders>
            <w:shd w:val="clear" w:color="auto" w:fill="FFFFFF"/>
            <w:vAlign w:val="bottom"/>
          </w:tcPr>
          <w:p w14:paraId="6FF8977F" w14:textId="77777777" w:rsidR="00970FE6" w:rsidRDefault="00970FE6" w:rsidP="00C71922">
            <w:pPr>
              <w:pStyle w:val="a7"/>
              <w:ind w:firstLine="0"/>
            </w:pPr>
            <w:r>
              <w:rPr>
                <w:b/>
                <w:bCs/>
                <w:color w:val="000000"/>
                <w:sz w:val="24"/>
                <w:szCs w:val="24"/>
              </w:rPr>
              <w:t>Раздел V. Проведение общественных обсуждений или публичных слушаний по вопросам землепользования и застройки</w:t>
            </w:r>
          </w:p>
        </w:tc>
        <w:tc>
          <w:tcPr>
            <w:tcW w:w="1090" w:type="dxa"/>
            <w:tcBorders>
              <w:top w:val="single" w:sz="4" w:space="0" w:color="auto"/>
              <w:left w:val="single" w:sz="4" w:space="0" w:color="auto"/>
              <w:right w:val="single" w:sz="4" w:space="0" w:color="auto"/>
            </w:tcBorders>
            <w:shd w:val="clear" w:color="auto" w:fill="FFFFFF"/>
          </w:tcPr>
          <w:p w14:paraId="2ED8E391" w14:textId="77777777" w:rsidR="00970FE6" w:rsidRDefault="00970FE6" w:rsidP="00C71922">
            <w:pPr>
              <w:pStyle w:val="a7"/>
              <w:jc w:val="both"/>
            </w:pPr>
            <w:r>
              <w:rPr>
                <w:color w:val="000000"/>
                <w:sz w:val="24"/>
                <w:szCs w:val="24"/>
              </w:rPr>
              <w:t>22</w:t>
            </w:r>
          </w:p>
        </w:tc>
      </w:tr>
      <w:tr w:rsidR="00970FE6" w14:paraId="7BB9103C" w14:textId="77777777" w:rsidTr="001D67A1">
        <w:trPr>
          <w:trHeight w:hRule="exact" w:val="562"/>
          <w:jc w:val="center"/>
        </w:trPr>
        <w:tc>
          <w:tcPr>
            <w:tcW w:w="8275" w:type="dxa"/>
            <w:tcBorders>
              <w:top w:val="single" w:sz="4" w:space="0" w:color="auto"/>
              <w:left w:val="single" w:sz="4" w:space="0" w:color="auto"/>
            </w:tcBorders>
            <w:shd w:val="clear" w:color="auto" w:fill="FFFFFF"/>
            <w:vAlign w:val="bottom"/>
          </w:tcPr>
          <w:p w14:paraId="59B84498" w14:textId="77777777" w:rsidR="00970FE6" w:rsidRDefault="00970FE6" w:rsidP="00C71922">
            <w:pPr>
              <w:pStyle w:val="a7"/>
              <w:ind w:firstLine="0"/>
            </w:pPr>
            <w:r>
              <w:rPr>
                <w:color w:val="000000"/>
                <w:sz w:val="24"/>
                <w:szCs w:val="24"/>
              </w:rPr>
              <w:t>Глава 11. Общественные обсуждения, публичные слушания по вопросам землепользования и застройки</w:t>
            </w:r>
          </w:p>
        </w:tc>
        <w:tc>
          <w:tcPr>
            <w:tcW w:w="1090" w:type="dxa"/>
            <w:tcBorders>
              <w:top w:val="single" w:sz="4" w:space="0" w:color="auto"/>
              <w:left w:val="single" w:sz="4" w:space="0" w:color="auto"/>
              <w:right w:val="single" w:sz="4" w:space="0" w:color="auto"/>
            </w:tcBorders>
            <w:shd w:val="clear" w:color="auto" w:fill="FFFFFF"/>
          </w:tcPr>
          <w:p w14:paraId="0D2C68B1" w14:textId="77777777" w:rsidR="00970FE6" w:rsidRDefault="00970FE6" w:rsidP="00C71922">
            <w:pPr>
              <w:pStyle w:val="a7"/>
              <w:jc w:val="both"/>
            </w:pPr>
            <w:r>
              <w:rPr>
                <w:color w:val="000000"/>
                <w:sz w:val="24"/>
                <w:szCs w:val="24"/>
              </w:rPr>
              <w:t>22</w:t>
            </w:r>
          </w:p>
        </w:tc>
      </w:tr>
      <w:tr w:rsidR="00970FE6" w14:paraId="11BE137F" w14:textId="77777777" w:rsidTr="001D67A1">
        <w:trPr>
          <w:trHeight w:hRule="exact" w:val="288"/>
          <w:jc w:val="center"/>
        </w:trPr>
        <w:tc>
          <w:tcPr>
            <w:tcW w:w="8275" w:type="dxa"/>
            <w:tcBorders>
              <w:top w:val="single" w:sz="4" w:space="0" w:color="auto"/>
              <w:left w:val="single" w:sz="4" w:space="0" w:color="auto"/>
            </w:tcBorders>
            <w:shd w:val="clear" w:color="auto" w:fill="FFFFFF"/>
            <w:vAlign w:val="bottom"/>
          </w:tcPr>
          <w:p w14:paraId="05B0C802" w14:textId="77777777" w:rsidR="00970FE6" w:rsidRDefault="00970FE6" w:rsidP="00C71922">
            <w:pPr>
              <w:pStyle w:val="a7"/>
              <w:ind w:firstLine="0"/>
            </w:pPr>
            <w:r>
              <w:rPr>
                <w:b/>
                <w:bCs/>
                <w:color w:val="000000"/>
                <w:sz w:val="24"/>
                <w:szCs w:val="24"/>
              </w:rPr>
              <w:t>Раздел VI. Внесение изменений в Правила</w:t>
            </w:r>
          </w:p>
        </w:tc>
        <w:tc>
          <w:tcPr>
            <w:tcW w:w="1090" w:type="dxa"/>
            <w:tcBorders>
              <w:top w:val="single" w:sz="4" w:space="0" w:color="auto"/>
              <w:left w:val="single" w:sz="4" w:space="0" w:color="auto"/>
              <w:right w:val="single" w:sz="4" w:space="0" w:color="auto"/>
            </w:tcBorders>
            <w:shd w:val="clear" w:color="auto" w:fill="FFFFFF"/>
            <w:vAlign w:val="bottom"/>
          </w:tcPr>
          <w:p w14:paraId="69F5B217" w14:textId="77777777" w:rsidR="00970FE6" w:rsidRDefault="00970FE6" w:rsidP="00C71922">
            <w:pPr>
              <w:pStyle w:val="a7"/>
              <w:jc w:val="both"/>
            </w:pPr>
            <w:r>
              <w:rPr>
                <w:color w:val="000000"/>
                <w:sz w:val="24"/>
                <w:szCs w:val="24"/>
              </w:rPr>
              <w:t>22</w:t>
            </w:r>
          </w:p>
        </w:tc>
      </w:tr>
      <w:tr w:rsidR="00970FE6" w14:paraId="63FE99DB" w14:textId="77777777" w:rsidTr="001D67A1">
        <w:trPr>
          <w:trHeight w:hRule="exact" w:val="288"/>
          <w:jc w:val="center"/>
        </w:trPr>
        <w:tc>
          <w:tcPr>
            <w:tcW w:w="8275" w:type="dxa"/>
            <w:tcBorders>
              <w:top w:val="single" w:sz="4" w:space="0" w:color="auto"/>
              <w:left w:val="single" w:sz="4" w:space="0" w:color="auto"/>
            </w:tcBorders>
            <w:shd w:val="clear" w:color="auto" w:fill="FFFFFF"/>
            <w:vAlign w:val="bottom"/>
          </w:tcPr>
          <w:p w14:paraId="43FE9B45" w14:textId="77777777" w:rsidR="00970FE6" w:rsidRDefault="00970FE6" w:rsidP="00C71922">
            <w:pPr>
              <w:pStyle w:val="a7"/>
              <w:ind w:firstLine="0"/>
            </w:pPr>
            <w:r>
              <w:rPr>
                <w:color w:val="000000"/>
                <w:sz w:val="24"/>
                <w:szCs w:val="24"/>
              </w:rPr>
              <w:t>Глава 12. Порядок внесения изменений в Правила</w:t>
            </w:r>
          </w:p>
        </w:tc>
        <w:tc>
          <w:tcPr>
            <w:tcW w:w="1090" w:type="dxa"/>
            <w:tcBorders>
              <w:top w:val="single" w:sz="4" w:space="0" w:color="auto"/>
              <w:left w:val="single" w:sz="4" w:space="0" w:color="auto"/>
              <w:right w:val="single" w:sz="4" w:space="0" w:color="auto"/>
            </w:tcBorders>
            <w:shd w:val="clear" w:color="auto" w:fill="FFFFFF"/>
            <w:vAlign w:val="bottom"/>
          </w:tcPr>
          <w:p w14:paraId="19977F62" w14:textId="77777777" w:rsidR="00970FE6" w:rsidRDefault="00970FE6" w:rsidP="00C71922">
            <w:pPr>
              <w:pStyle w:val="a7"/>
              <w:jc w:val="both"/>
            </w:pPr>
            <w:r>
              <w:rPr>
                <w:color w:val="000000"/>
                <w:sz w:val="24"/>
                <w:szCs w:val="24"/>
              </w:rPr>
              <w:t>22</w:t>
            </w:r>
          </w:p>
        </w:tc>
      </w:tr>
      <w:tr w:rsidR="00970FE6" w14:paraId="7C142F85" w14:textId="77777777" w:rsidTr="001D67A1">
        <w:trPr>
          <w:trHeight w:hRule="exact" w:val="283"/>
          <w:jc w:val="center"/>
        </w:trPr>
        <w:tc>
          <w:tcPr>
            <w:tcW w:w="8275" w:type="dxa"/>
            <w:tcBorders>
              <w:top w:val="single" w:sz="4" w:space="0" w:color="auto"/>
              <w:left w:val="single" w:sz="4" w:space="0" w:color="auto"/>
            </w:tcBorders>
            <w:shd w:val="clear" w:color="auto" w:fill="FFFFFF"/>
            <w:vAlign w:val="bottom"/>
          </w:tcPr>
          <w:p w14:paraId="39615CCC" w14:textId="77777777" w:rsidR="00970FE6" w:rsidRDefault="00970FE6" w:rsidP="00C71922">
            <w:pPr>
              <w:pStyle w:val="a7"/>
              <w:ind w:firstLine="0"/>
            </w:pPr>
            <w:r>
              <w:rPr>
                <w:b/>
                <w:bCs/>
                <w:color w:val="000000"/>
                <w:sz w:val="24"/>
                <w:szCs w:val="24"/>
              </w:rPr>
              <w:t>Часть 2. Карта градостроительного зонирования территории</w:t>
            </w:r>
          </w:p>
        </w:tc>
        <w:tc>
          <w:tcPr>
            <w:tcW w:w="1090" w:type="dxa"/>
            <w:tcBorders>
              <w:top w:val="single" w:sz="4" w:space="0" w:color="auto"/>
              <w:left w:val="single" w:sz="4" w:space="0" w:color="auto"/>
              <w:right w:val="single" w:sz="4" w:space="0" w:color="auto"/>
            </w:tcBorders>
            <w:shd w:val="clear" w:color="auto" w:fill="FFFFFF"/>
            <w:vAlign w:val="bottom"/>
          </w:tcPr>
          <w:p w14:paraId="6731C9B6" w14:textId="77777777" w:rsidR="00970FE6" w:rsidRDefault="00970FE6" w:rsidP="00C71922">
            <w:pPr>
              <w:pStyle w:val="a7"/>
              <w:jc w:val="both"/>
            </w:pPr>
            <w:r>
              <w:rPr>
                <w:color w:val="000000"/>
                <w:sz w:val="24"/>
                <w:szCs w:val="24"/>
              </w:rPr>
              <w:t>25</w:t>
            </w:r>
          </w:p>
        </w:tc>
      </w:tr>
      <w:tr w:rsidR="00970FE6" w14:paraId="426B68D9" w14:textId="77777777" w:rsidTr="001D67A1">
        <w:trPr>
          <w:trHeight w:hRule="exact" w:val="288"/>
          <w:jc w:val="center"/>
        </w:trPr>
        <w:tc>
          <w:tcPr>
            <w:tcW w:w="8275" w:type="dxa"/>
            <w:tcBorders>
              <w:top w:val="single" w:sz="4" w:space="0" w:color="auto"/>
              <w:left w:val="single" w:sz="4" w:space="0" w:color="auto"/>
            </w:tcBorders>
            <w:shd w:val="clear" w:color="auto" w:fill="FFFFFF"/>
            <w:vAlign w:val="bottom"/>
          </w:tcPr>
          <w:p w14:paraId="2D6FEA71" w14:textId="77777777" w:rsidR="00970FE6" w:rsidRDefault="00970FE6" w:rsidP="00C71922">
            <w:pPr>
              <w:pStyle w:val="a7"/>
              <w:ind w:firstLine="0"/>
            </w:pPr>
            <w:r>
              <w:rPr>
                <w:b/>
                <w:bCs/>
                <w:color w:val="000000"/>
                <w:sz w:val="24"/>
                <w:szCs w:val="24"/>
              </w:rPr>
              <w:t>Часть 3. Градостроительные регламенты</w:t>
            </w:r>
          </w:p>
        </w:tc>
        <w:tc>
          <w:tcPr>
            <w:tcW w:w="1090" w:type="dxa"/>
            <w:tcBorders>
              <w:top w:val="single" w:sz="4" w:space="0" w:color="auto"/>
              <w:left w:val="single" w:sz="4" w:space="0" w:color="auto"/>
              <w:right w:val="single" w:sz="4" w:space="0" w:color="auto"/>
            </w:tcBorders>
            <w:shd w:val="clear" w:color="auto" w:fill="FFFFFF"/>
            <w:vAlign w:val="bottom"/>
          </w:tcPr>
          <w:p w14:paraId="3981C4E5" w14:textId="77777777" w:rsidR="00970FE6" w:rsidRDefault="00970FE6" w:rsidP="00C71922">
            <w:pPr>
              <w:pStyle w:val="a7"/>
              <w:jc w:val="both"/>
            </w:pPr>
            <w:r>
              <w:rPr>
                <w:color w:val="000000"/>
                <w:sz w:val="24"/>
                <w:szCs w:val="24"/>
              </w:rPr>
              <w:t>26</w:t>
            </w:r>
          </w:p>
        </w:tc>
      </w:tr>
      <w:tr w:rsidR="00970FE6" w14:paraId="68296151" w14:textId="77777777" w:rsidTr="001D67A1">
        <w:trPr>
          <w:trHeight w:hRule="exact" w:val="283"/>
          <w:jc w:val="center"/>
        </w:trPr>
        <w:tc>
          <w:tcPr>
            <w:tcW w:w="8275" w:type="dxa"/>
            <w:tcBorders>
              <w:top w:val="single" w:sz="4" w:space="0" w:color="auto"/>
              <w:left w:val="single" w:sz="4" w:space="0" w:color="auto"/>
            </w:tcBorders>
            <w:shd w:val="clear" w:color="auto" w:fill="FFFFFF"/>
            <w:vAlign w:val="bottom"/>
          </w:tcPr>
          <w:p w14:paraId="2DA216A3" w14:textId="77777777" w:rsidR="00970FE6" w:rsidRDefault="00970FE6" w:rsidP="00C71922">
            <w:pPr>
              <w:pStyle w:val="a7"/>
              <w:ind w:firstLine="0"/>
            </w:pPr>
            <w:r>
              <w:rPr>
                <w:b/>
                <w:bCs/>
                <w:color w:val="000000"/>
                <w:sz w:val="24"/>
                <w:szCs w:val="24"/>
              </w:rPr>
              <w:t>Раздел VII. Территориальное зонирование</w:t>
            </w:r>
          </w:p>
        </w:tc>
        <w:tc>
          <w:tcPr>
            <w:tcW w:w="1090" w:type="dxa"/>
            <w:tcBorders>
              <w:top w:val="single" w:sz="4" w:space="0" w:color="auto"/>
              <w:left w:val="single" w:sz="4" w:space="0" w:color="auto"/>
              <w:right w:val="single" w:sz="4" w:space="0" w:color="auto"/>
            </w:tcBorders>
            <w:shd w:val="clear" w:color="auto" w:fill="FFFFFF"/>
            <w:vAlign w:val="bottom"/>
          </w:tcPr>
          <w:p w14:paraId="3E4B41D5" w14:textId="77777777" w:rsidR="00970FE6" w:rsidRDefault="00970FE6" w:rsidP="00C71922">
            <w:pPr>
              <w:pStyle w:val="a7"/>
              <w:jc w:val="both"/>
            </w:pPr>
            <w:r>
              <w:rPr>
                <w:color w:val="000000"/>
                <w:sz w:val="24"/>
                <w:szCs w:val="24"/>
              </w:rPr>
              <w:t>26</w:t>
            </w:r>
          </w:p>
        </w:tc>
      </w:tr>
      <w:tr w:rsidR="00970FE6" w14:paraId="204C2443" w14:textId="77777777" w:rsidTr="001D67A1">
        <w:trPr>
          <w:trHeight w:hRule="exact" w:val="288"/>
          <w:jc w:val="center"/>
        </w:trPr>
        <w:tc>
          <w:tcPr>
            <w:tcW w:w="8275" w:type="dxa"/>
            <w:tcBorders>
              <w:top w:val="single" w:sz="4" w:space="0" w:color="auto"/>
              <w:left w:val="single" w:sz="4" w:space="0" w:color="auto"/>
            </w:tcBorders>
            <w:shd w:val="clear" w:color="auto" w:fill="FFFFFF"/>
            <w:vAlign w:val="bottom"/>
          </w:tcPr>
          <w:p w14:paraId="16875192" w14:textId="77777777" w:rsidR="00970FE6" w:rsidRDefault="00970FE6" w:rsidP="00C71922">
            <w:pPr>
              <w:pStyle w:val="a7"/>
              <w:ind w:firstLine="0"/>
            </w:pPr>
            <w:r>
              <w:rPr>
                <w:color w:val="000000"/>
                <w:sz w:val="24"/>
                <w:szCs w:val="24"/>
              </w:rPr>
              <w:t>Глава 13. Порядок установления территориальных зон</w:t>
            </w:r>
          </w:p>
        </w:tc>
        <w:tc>
          <w:tcPr>
            <w:tcW w:w="1090" w:type="dxa"/>
            <w:tcBorders>
              <w:top w:val="single" w:sz="4" w:space="0" w:color="auto"/>
              <w:left w:val="single" w:sz="4" w:space="0" w:color="auto"/>
              <w:right w:val="single" w:sz="4" w:space="0" w:color="auto"/>
            </w:tcBorders>
            <w:shd w:val="clear" w:color="auto" w:fill="FFFFFF"/>
            <w:vAlign w:val="bottom"/>
          </w:tcPr>
          <w:p w14:paraId="60510C27" w14:textId="77777777" w:rsidR="00970FE6" w:rsidRDefault="00970FE6" w:rsidP="00C71922">
            <w:pPr>
              <w:pStyle w:val="a7"/>
              <w:jc w:val="both"/>
            </w:pPr>
            <w:r>
              <w:rPr>
                <w:color w:val="000000"/>
                <w:sz w:val="24"/>
                <w:szCs w:val="24"/>
              </w:rPr>
              <w:t>26</w:t>
            </w:r>
          </w:p>
        </w:tc>
      </w:tr>
      <w:tr w:rsidR="00970FE6" w14:paraId="59CA1DDC" w14:textId="77777777" w:rsidTr="001D67A1">
        <w:trPr>
          <w:trHeight w:hRule="exact" w:val="283"/>
          <w:jc w:val="center"/>
        </w:trPr>
        <w:tc>
          <w:tcPr>
            <w:tcW w:w="8275" w:type="dxa"/>
            <w:tcBorders>
              <w:top w:val="single" w:sz="4" w:space="0" w:color="auto"/>
              <w:left w:val="single" w:sz="4" w:space="0" w:color="auto"/>
            </w:tcBorders>
            <w:shd w:val="clear" w:color="auto" w:fill="FFFFFF"/>
            <w:vAlign w:val="bottom"/>
          </w:tcPr>
          <w:p w14:paraId="2417EDFE" w14:textId="77777777" w:rsidR="00970FE6" w:rsidRDefault="00970FE6" w:rsidP="00C71922">
            <w:pPr>
              <w:pStyle w:val="a7"/>
              <w:ind w:firstLine="0"/>
            </w:pPr>
            <w:r>
              <w:rPr>
                <w:color w:val="000000"/>
                <w:sz w:val="24"/>
                <w:szCs w:val="24"/>
              </w:rPr>
              <w:t>Глава 14. Виды и состав территориальных зон</w:t>
            </w:r>
          </w:p>
        </w:tc>
        <w:tc>
          <w:tcPr>
            <w:tcW w:w="1090" w:type="dxa"/>
            <w:tcBorders>
              <w:top w:val="single" w:sz="4" w:space="0" w:color="auto"/>
              <w:left w:val="single" w:sz="4" w:space="0" w:color="auto"/>
              <w:right w:val="single" w:sz="4" w:space="0" w:color="auto"/>
            </w:tcBorders>
            <w:shd w:val="clear" w:color="auto" w:fill="FFFFFF"/>
            <w:vAlign w:val="bottom"/>
          </w:tcPr>
          <w:p w14:paraId="4511DFF9" w14:textId="77777777" w:rsidR="00970FE6" w:rsidRDefault="00970FE6" w:rsidP="00C71922">
            <w:pPr>
              <w:pStyle w:val="a7"/>
              <w:jc w:val="both"/>
            </w:pPr>
            <w:r>
              <w:rPr>
                <w:color w:val="000000"/>
                <w:sz w:val="24"/>
                <w:szCs w:val="24"/>
              </w:rPr>
              <w:t>26</w:t>
            </w:r>
          </w:p>
        </w:tc>
      </w:tr>
      <w:tr w:rsidR="00970FE6" w14:paraId="48BEF450" w14:textId="77777777" w:rsidTr="001D67A1">
        <w:trPr>
          <w:trHeight w:hRule="exact" w:val="288"/>
          <w:jc w:val="center"/>
        </w:trPr>
        <w:tc>
          <w:tcPr>
            <w:tcW w:w="8275" w:type="dxa"/>
            <w:tcBorders>
              <w:top w:val="single" w:sz="4" w:space="0" w:color="auto"/>
              <w:left w:val="single" w:sz="4" w:space="0" w:color="auto"/>
            </w:tcBorders>
            <w:shd w:val="clear" w:color="auto" w:fill="FFFFFF"/>
            <w:vAlign w:val="bottom"/>
          </w:tcPr>
          <w:p w14:paraId="39E868EC" w14:textId="77777777" w:rsidR="00970FE6" w:rsidRDefault="00970FE6" w:rsidP="00C71922">
            <w:pPr>
              <w:pStyle w:val="a7"/>
              <w:ind w:firstLine="0"/>
            </w:pPr>
            <w:r>
              <w:rPr>
                <w:b/>
                <w:bCs/>
                <w:color w:val="000000"/>
                <w:sz w:val="24"/>
                <w:szCs w:val="24"/>
              </w:rPr>
              <w:t>Раздел VIII. Градостроительный регламент</w:t>
            </w:r>
          </w:p>
        </w:tc>
        <w:tc>
          <w:tcPr>
            <w:tcW w:w="1090" w:type="dxa"/>
            <w:tcBorders>
              <w:top w:val="single" w:sz="4" w:space="0" w:color="auto"/>
              <w:left w:val="single" w:sz="4" w:space="0" w:color="auto"/>
              <w:right w:val="single" w:sz="4" w:space="0" w:color="auto"/>
            </w:tcBorders>
            <w:shd w:val="clear" w:color="auto" w:fill="FFFFFF"/>
            <w:vAlign w:val="bottom"/>
          </w:tcPr>
          <w:p w14:paraId="240E0412" w14:textId="3A9989EC" w:rsidR="00970FE6" w:rsidRDefault="00C71922" w:rsidP="00C71922">
            <w:pPr>
              <w:pStyle w:val="a7"/>
              <w:jc w:val="both"/>
            </w:pPr>
            <w:r>
              <w:rPr>
                <w:color w:val="000000"/>
                <w:sz w:val="24"/>
                <w:szCs w:val="24"/>
              </w:rPr>
              <w:t>33</w:t>
            </w:r>
          </w:p>
        </w:tc>
      </w:tr>
      <w:tr w:rsidR="00970FE6" w14:paraId="432894D9" w14:textId="77777777" w:rsidTr="001D67A1">
        <w:trPr>
          <w:trHeight w:hRule="exact" w:val="288"/>
          <w:jc w:val="center"/>
        </w:trPr>
        <w:tc>
          <w:tcPr>
            <w:tcW w:w="8275" w:type="dxa"/>
            <w:tcBorders>
              <w:top w:val="single" w:sz="4" w:space="0" w:color="auto"/>
              <w:left w:val="single" w:sz="4" w:space="0" w:color="auto"/>
            </w:tcBorders>
            <w:shd w:val="clear" w:color="auto" w:fill="FFFFFF"/>
            <w:vAlign w:val="bottom"/>
          </w:tcPr>
          <w:p w14:paraId="60AF8FBB" w14:textId="77777777" w:rsidR="00970FE6" w:rsidRDefault="00970FE6" w:rsidP="00C71922">
            <w:pPr>
              <w:pStyle w:val="a7"/>
              <w:ind w:firstLine="0"/>
            </w:pPr>
            <w:r>
              <w:rPr>
                <w:color w:val="000000"/>
                <w:sz w:val="24"/>
                <w:szCs w:val="24"/>
              </w:rPr>
              <w:t>Глава 15. Градостроительный регламент</w:t>
            </w:r>
          </w:p>
        </w:tc>
        <w:tc>
          <w:tcPr>
            <w:tcW w:w="1090" w:type="dxa"/>
            <w:tcBorders>
              <w:top w:val="single" w:sz="4" w:space="0" w:color="auto"/>
              <w:left w:val="single" w:sz="4" w:space="0" w:color="auto"/>
              <w:right w:val="single" w:sz="4" w:space="0" w:color="auto"/>
            </w:tcBorders>
            <w:shd w:val="clear" w:color="auto" w:fill="FFFFFF"/>
            <w:vAlign w:val="bottom"/>
          </w:tcPr>
          <w:p w14:paraId="4A29DDA3" w14:textId="5ED5B244" w:rsidR="00970FE6" w:rsidRDefault="00C71922" w:rsidP="00C71922">
            <w:pPr>
              <w:pStyle w:val="a7"/>
              <w:jc w:val="both"/>
            </w:pPr>
            <w:r>
              <w:rPr>
                <w:color w:val="000000"/>
                <w:sz w:val="24"/>
                <w:szCs w:val="24"/>
              </w:rPr>
              <w:t>33</w:t>
            </w:r>
          </w:p>
        </w:tc>
      </w:tr>
      <w:tr w:rsidR="00970FE6" w14:paraId="0D2108DB" w14:textId="77777777" w:rsidTr="001D67A1">
        <w:trPr>
          <w:trHeight w:hRule="exact" w:val="562"/>
          <w:jc w:val="center"/>
        </w:trPr>
        <w:tc>
          <w:tcPr>
            <w:tcW w:w="8275" w:type="dxa"/>
            <w:tcBorders>
              <w:top w:val="single" w:sz="4" w:space="0" w:color="auto"/>
              <w:left w:val="single" w:sz="4" w:space="0" w:color="auto"/>
            </w:tcBorders>
            <w:shd w:val="clear" w:color="auto" w:fill="FFFFFF"/>
            <w:vAlign w:val="bottom"/>
          </w:tcPr>
          <w:p w14:paraId="06E3327C" w14:textId="77777777" w:rsidR="00970FE6" w:rsidRDefault="00970FE6" w:rsidP="00C71922">
            <w:pPr>
              <w:pStyle w:val="a7"/>
              <w:ind w:firstLine="0"/>
            </w:pPr>
            <w:r>
              <w:rPr>
                <w:color w:val="000000"/>
                <w:sz w:val="24"/>
                <w:szCs w:val="24"/>
              </w:rPr>
              <w:t>Глава 16. Виды разрешенного использования земельных участков и объектов капитального строительства</w:t>
            </w:r>
          </w:p>
        </w:tc>
        <w:tc>
          <w:tcPr>
            <w:tcW w:w="1090" w:type="dxa"/>
            <w:tcBorders>
              <w:top w:val="single" w:sz="4" w:space="0" w:color="auto"/>
              <w:left w:val="single" w:sz="4" w:space="0" w:color="auto"/>
              <w:right w:val="single" w:sz="4" w:space="0" w:color="auto"/>
            </w:tcBorders>
            <w:shd w:val="clear" w:color="auto" w:fill="FFFFFF"/>
          </w:tcPr>
          <w:p w14:paraId="551476DE" w14:textId="129CD7AA" w:rsidR="00970FE6" w:rsidRDefault="00970FE6" w:rsidP="00C71922">
            <w:pPr>
              <w:pStyle w:val="a7"/>
              <w:jc w:val="both"/>
            </w:pPr>
            <w:r>
              <w:rPr>
                <w:color w:val="000000"/>
                <w:sz w:val="24"/>
                <w:szCs w:val="24"/>
              </w:rPr>
              <w:t>3</w:t>
            </w:r>
            <w:r w:rsidR="00C71922">
              <w:rPr>
                <w:color w:val="000000"/>
                <w:sz w:val="24"/>
                <w:szCs w:val="24"/>
              </w:rPr>
              <w:t>5</w:t>
            </w:r>
          </w:p>
        </w:tc>
      </w:tr>
      <w:tr w:rsidR="00970FE6" w14:paraId="744A837F" w14:textId="77777777" w:rsidTr="001D67A1">
        <w:trPr>
          <w:trHeight w:hRule="exact" w:val="835"/>
          <w:jc w:val="center"/>
        </w:trPr>
        <w:tc>
          <w:tcPr>
            <w:tcW w:w="8275" w:type="dxa"/>
            <w:tcBorders>
              <w:top w:val="single" w:sz="4" w:space="0" w:color="auto"/>
              <w:left w:val="single" w:sz="4" w:space="0" w:color="auto"/>
            </w:tcBorders>
            <w:shd w:val="clear" w:color="auto" w:fill="FFFFFF"/>
            <w:vAlign w:val="bottom"/>
          </w:tcPr>
          <w:p w14:paraId="475D63BE" w14:textId="77777777" w:rsidR="00970FE6" w:rsidRDefault="00970FE6" w:rsidP="00C71922">
            <w:pPr>
              <w:pStyle w:val="a7"/>
              <w:ind w:firstLine="0"/>
            </w:pPr>
            <w:r>
              <w:rPr>
                <w:color w:val="000000"/>
                <w:sz w:val="24"/>
                <w:szCs w:val="24"/>
              </w:rPr>
              <w:t>Глава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1090" w:type="dxa"/>
            <w:tcBorders>
              <w:top w:val="single" w:sz="4" w:space="0" w:color="auto"/>
              <w:left w:val="single" w:sz="4" w:space="0" w:color="auto"/>
              <w:right w:val="single" w:sz="4" w:space="0" w:color="auto"/>
            </w:tcBorders>
            <w:shd w:val="clear" w:color="auto" w:fill="FFFFFF"/>
          </w:tcPr>
          <w:p w14:paraId="64C853FA" w14:textId="7960B8B0" w:rsidR="00970FE6" w:rsidRDefault="00C71922" w:rsidP="00C71922">
            <w:pPr>
              <w:pStyle w:val="a7"/>
              <w:jc w:val="both"/>
            </w:pPr>
            <w:r>
              <w:rPr>
                <w:color w:val="000000"/>
                <w:sz w:val="24"/>
                <w:szCs w:val="24"/>
              </w:rPr>
              <w:t>35</w:t>
            </w:r>
          </w:p>
        </w:tc>
      </w:tr>
      <w:tr w:rsidR="00970FE6" w14:paraId="5E8219F0" w14:textId="77777777" w:rsidTr="001D67A1">
        <w:trPr>
          <w:trHeight w:hRule="exact" w:val="571"/>
          <w:jc w:val="center"/>
        </w:trPr>
        <w:tc>
          <w:tcPr>
            <w:tcW w:w="8275" w:type="dxa"/>
            <w:tcBorders>
              <w:top w:val="single" w:sz="4" w:space="0" w:color="auto"/>
              <w:left w:val="single" w:sz="4" w:space="0" w:color="auto"/>
              <w:bottom w:val="single" w:sz="4" w:space="0" w:color="auto"/>
            </w:tcBorders>
            <w:shd w:val="clear" w:color="auto" w:fill="FFFFFF"/>
            <w:vAlign w:val="bottom"/>
          </w:tcPr>
          <w:p w14:paraId="69A38BA1" w14:textId="77777777" w:rsidR="00970FE6" w:rsidRDefault="00970FE6" w:rsidP="00C71922">
            <w:pPr>
              <w:pStyle w:val="a7"/>
              <w:ind w:firstLine="0"/>
            </w:pPr>
            <w:r>
              <w:rPr>
                <w:color w:val="000000"/>
                <w:sz w:val="24"/>
                <w:szCs w:val="24"/>
              </w:rPr>
              <w:t xml:space="preserve">Глава 18. Виды территориальных зон, установленные для территории </w:t>
            </w:r>
            <w:proofErr w:type="spellStart"/>
            <w:r>
              <w:rPr>
                <w:color w:val="000000"/>
                <w:sz w:val="24"/>
                <w:szCs w:val="24"/>
              </w:rPr>
              <w:t>Юрюзанского</w:t>
            </w:r>
            <w:proofErr w:type="spellEnd"/>
            <w:r>
              <w:rPr>
                <w:color w:val="000000"/>
                <w:sz w:val="24"/>
                <w:szCs w:val="24"/>
              </w:rPr>
              <w:t xml:space="preserve"> городского поселения</w:t>
            </w:r>
          </w:p>
        </w:tc>
        <w:tc>
          <w:tcPr>
            <w:tcW w:w="1090" w:type="dxa"/>
            <w:tcBorders>
              <w:top w:val="single" w:sz="4" w:space="0" w:color="auto"/>
              <w:left w:val="single" w:sz="4" w:space="0" w:color="auto"/>
              <w:bottom w:val="single" w:sz="4" w:space="0" w:color="auto"/>
              <w:right w:val="single" w:sz="4" w:space="0" w:color="auto"/>
            </w:tcBorders>
            <w:shd w:val="clear" w:color="auto" w:fill="FFFFFF"/>
          </w:tcPr>
          <w:p w14:paraId="4230A04A" w14:textId="6AF80C6C" w:rsidR="00970FE6" w:rsidRDefault="00C71922" w:rsidP="00C71922">
            <w:pPr>
              <w:pStyle w:val="a7"/>
              <w:jc w:val="both"/>
            </w:pPr>
            <w:r>
              <w:rPr>
                <w:color w:val="000000"/>
                <w:sz w:val="24"/>
                <w:szCs w:val="24"/>
              </w:rPr>
              <w:t>37</w:t>
            </w:r>
          </w:p>
        </w:tc>
      </w:tr>
    </w:tbl>
    <w:p w14:paraId="4029EAF9" w14:textId="77777777" w:rsidR="00970FE6" w:rsidRDefault="00970FE6" w:rsidP="00970FE6">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8275"/>
        <w:gridCol w:w="1090"/>
      </w:tblGrid>
      <w:tr w:rsidR="00970FE6" w14:paraId="1825DF1F" w14:textId="77777777" w:rsidTr="001D67A1">
        <w:trPr>
          <w:trHeight w:hRule="exact" w:val="845"/>
          <w:jc w:val="center"/>
        </w:trPr>
        <w:tc>
          <w:tcPr>
            <w:tcW w:w="8275" w:type="dxa"/>
            <w:tcBorders>
              <w:top w:val="single" w:sz="4" w:space="0" w:color="auto"/>
              <w:left w:val="single" w:sz="4" w:space="0" w:color="auto"/>
            </w:tcBorders>
            <w:shd w:val="clear" w:color="auto" w:fill="FFFFFF"/>
            <w:vAlign w:val="bottom"/>
          </w:tcPr>
          <w:p w14:paraId="232823AE" w14:textId="77777777" w:rsidR="00970FE6" w:rsidRDefault="00970FE6" w:rsidP="001D67A1">
            <w:pPr>
              <w:pStyle w:val="a7"/>
              <w:ind w:firstLine="0"/>
              <w:jc w:val="both"/>
            </w:pPr>
            <w:r>
              <w:rPr>
                <w:color w:val="000000"/>
                <w:sz w:val="24"/>
                <w:szCs w:val="24"/>
              </w:rPr>
              <w:lastRenderedPageBreak/>
              <w:t xml:space="preserve">Глава 19. Территориальная зона А 1 - Природоохранные. Зона А 1.4 - озелененные территории специальных зон: А 1.4.1 - прибрежных защитных полос, </w:t>
            </w:r>
            <w:proofErr w:type="gramStart"/>
            <w:r>
              <w:rPr>
                <w:color w:val="000000"/>
                <w:sz w:val="24"/>
                <w:szCs w:val="24"/>
              </w:rPr>
              <w:t>А</w:t>
            </w:r>
            <w:proofErr w:type="gramEnd"/>
            <w:r>
              <w:rPr>
                <w:color w:val="000000"/>
                <w:sz w:val="24"/>
                <w:szCs w:val="24"/>
              </w:rPr>
              <w:t xml:space="preserve"> 1.4.2 - защитных, санитарно-защитных зон.</w:t>
            </w:r>
          </w:p>
        </w:tc>
        <w:tc>
          <w:tcPr>
            <w:tcW w:w="1090" w:type="dxa"/>
            <w:tcBorders>
              <w:top w:val="single" w:sz="4" w:space="0" w:color="auto"/>
              <w:left w:val="single" w:sz="4" w:space="0" w:color="auto"/>
              <w:right w:val="single" w:sz="4" w:space="0" w:color="auto"/>
            </w:tcBorders>
            <w:shd w:val="clear" w:color="auto" w:fill="FFFFFF"/>
          </w:tcPr>
          <w:p w14:paraId="55EDA027" w14:textId="2F6C184B" w:rsidR="00970FE6" w:rsidRDefault="00C71922" w:rsidP="001D67A1">
            <w:pPr>
              <w:pStyle w:val="a7"/>
              <w:jc w:val="both"/>
            </w:pPr>
            <w:r>
              <w:rPr>
                <w:color w:val="000000"/>
                <w:sz w:val="24"/>
                <w:szCs w:val="24"/>
              </w:rPr>
              <w:t>39</w:t>
            </w:r>
          </w:p>
        </w:tc>
      </w:tr>
      <w:tr w:rsidR="00970FE6" w14:paraId="4BCCB91F" w14:textId="77777777" w:rsidTr="001D67A1">
        <w:trPr>
          <w:trHeight w:hRule="exact" w:val="840"/>
          <w:jc w:val="center"/>
        </w:trPr>
        <w:tc>
          <w:tcPr>
            <w:tcW w:w="8275" w:type="dxa"/>
            <w:tcBorders>
              <w:top w:val="single" w:sz="4" w:space="0" w:color="auto"/>
              <w:left w:val="single" w:sz="4" w:space="0" w:color="auto"/>
            </w:tcBorders>
            <w:shd w:val="clear" w:color="auto" w:fill="FFFFFF"/>
            <w:vAlign w:val="bottom"/>
          </w:tcPr>
          <w:p w14:paraId="7FED71C3" w14:textId="77777777" w:rsidR="00970FE6" w:rsidRDefault="00970FE6" w:rsidP="001D67A1">
            <w:pPr>
              <w:pStyle w:val="a7"/>
              <w:ind w:firstLine="0"/>
              <w:jc w:val="both"/>
            </w:pPr>
            <w:r>
              <w:rPr>
                <w:color w:val="000000"/>
                <w:sz w:val="24"/>
                <w:szCs w:val="24"/>
              </w:rPr>
              <w:t xml:space="preserve">Глава 20. Территориальная зона А 2 - Рекреационные. Зоны А 2.2 - </w:t>
            </w:r>
            <w:proofErr w:type="spellStart"/>
            <w:r>
              <w:rPr>
                <w:color w:val="000000"/>
                <w:sz w:val="24"/>
                <w:szCs w:val="24"/>
              </w:rPr>
              <w:t>гидропарки</w:t>
            </w:r>
            <w:proofErr w:type="spellEnd"/>
            <w:r>
              <w:rPr>
                <w:color w:val="000000"/>
                <w:sz w:val="24"/>
                <w:szCs w:val="24"/>
              </w:rPr>
              <w:t>, А 2.3 -парки, скверы, бульвары, А 2.4 - пляжи и А 2.6 - объекты физкультуры и спорта.</w:t>
            </w:r>
          </w:p>
        </w:tc>
        <w:tc>
          <w:tcPr>
            <w:tcW w:w="1090" w:type="dxa"/>
            <w:tcBorders>
              <w:top w:val="single" w:sz="4" w:space="0" w:color="auto"/>
              <w:left w:val="single" w:sz="4" w:space="0" w:color="auto"/>
              <w:right w:val="single" w:sz="4" w:space="0" w:color="auto"/>
            </w:tcBorders>
            <w:shd w:val="clear" w:color="auto" w:fill="FFFFFF"/>
          </w:tcPr>
          <w:p w14:paraId="53324D4F" w14:textId="396B9A8E" w:rsidR="00970FE6" w:rsidRDefault="00C71922" w:rsidP="001D67A1">
            <w:pPr>
              <w:pStyle w:val="a7"/>
              <w:jc w:val="both"/>
            </w:pPr>
            <w:r>
              <w:rPr>
                <w:color w:val="000000"/>
                <w:sz w:val="24"/>
                <w:szCs w:val="24"/>
              </w:rPr>
              <w:t>42</w:t>
            </w:r>
          </w:p>
        </w:tc>
      </w:tr>
      <w:tr w:rsidR="00970FE6" w14:paraId="185F8579" w14:textId="77777777" w:rsidTr="001D67A1">
        <w:trPr>
          <w:trHeight w:hRule="exact" w:val="835"/>
          <w:jc w:val="center"/>
        </w:trPr>
        <w:tc>
          <w:tcPr>
            <w:tcW w:w="8275" w:type="dxa"/>
            <w:tcBorders>
              <w:top w:val="single" w:sz="4" w:space="0" w:color="auto"/>
              <w:left w:val="single" w:sz="4" w:space="0" w:color="auto"/>
            </w:tcBorders>
            <w:shd w:val="clear" w:color="auto" w:fill="FFFFFF"/>
            <w:vAlign w:val="bottom"/>
          </w:tcPr>
          <w:p w14:paraId="07E6C9E9" w14:textId="77777777" w:rsidR="00970FE6" w:rsidRDefault="00970FE6" w:rsidP="001D67A1">
            <w:pPr>
              <w:pStyle w:val="a7"/>
              <w:ind w:firstLine="0"/>
              <w:jc w:val="both"/>
            </w:pPr>
            <w:r>
              <w:rPr>
                <w:color w:val="000000"/>
                <w:sz w:val="24"/>
                <w:szCs w:val="24"/>
              </w:rPr>
              <w:t>Глава 21. Территориальная зона Б - Общественно - деловая. Зона Б1 - административно-деловая, торгово-бытовая, культурно-просветительная, общественно- коммерческая.</w:t>
            </w:r>
          </w:p>
        </w:tc>
        <w:tc>
          <w:tcPr>
            <w:tcW w:w="1090" w:type="dxa"/>
            <w:tcBorders>
              <w:top w:val="single" w:sz="4" w:space="0" w:color="auto"/>
              <w:left w:val="single" w:sz="4" w:space="0" w:color="auto"/>
              <w:right w:val="single" w:sz="4" w:space="0" w:color="auto"/>
            </w:tcBorders>
            <w:shd w:val="clear" w:color="auto" w:fill="FFFFFF"/>
          </w:tcPr>
          <w:p w14:paraId="3BDC957C" w14:textId="673F77CA" w:rsidR="00970FE6" w:rsidRDefault="00C71922" w:rsidP="001D67A1">
            <w:pPr>
              <w:pStyle w:val="a7"/>
              <w:jc w:val="both"/>
            </w:pPr>
            <w:r>
              <w:rPr>
                <w:color w:val="000000"/>
                <w:sz w:val="24"/>
                <w:szCs w:val="24"/>
              </w:rPr>
              <w:t>53</w:t>
            </w:r>
          </w:p>
        </w:tc>
      </w:tr>
      <w:tr w:rsidR="00970FE6" w14:paraId="6A1DD6D9" w14:textId="77777777" w:rsidTr="001D67A1">
        <w:trPr>
          <w:trHeight w:hRule="exact" w:val="562"/>
          <w:jc w:val="center"/>
        </w:trPr>
        <w:tc>
          <w:tcPr>
            <w:tcW w:w="8275" w:type="dxa"/>
            <w:tcBorders>
              <w:top w:val="single" w:sz="4" w:space="0" w:color="auto"/>
              <w:left w:val="single" w:sz="4" w:space="0" w:color="auto"/>
            </w:tcBorders>
            <w:shd w:val="clear" w:color="auto" w:fill="FFFFFF"/>
            <w:vAlign w:val="bottom"/>
          </w:tcPr>
          <w:p w14:paraId="23903B1D" w14:textId="77777777" w:rsidR="00970FE6" w:rsidRDefault="00970FE6" w:rsidP="001D67A1">
            <w:pPr>
              <w:pStyle w:val="a7"/>
              <w:ind w:firstLine="0"/>
              <w:jc w:val="both"/>
            </w:pPr>
            <w:r>
              <w:rPr>
                <w:color w:val="000000"/>
                <w:sz w:val="24"/>
                <w:szCs w:val="24"/>
              </w:rPr>
              <w:t>Глава 22. Территориальная зона Б - Общественно - деловая. Зона Б2 - Учебная.</w:t>
            </w:r>
          </w:p>
        </w:tc>
        <w:tc>
          <w:tcPr>
            <w:tcW w:w="1090" w:type="dxa"/>
            <w:tcBorders>
              <w:top w:val="single" w:sz="4" w:space="0" w:color="auto"/>
              <w:left w:val="single" w:sz="4" w:space="0" w:color="auto"/>
              <w:right w:val="single" w:sz="4" w:space="0" w:color="auto"/>
            </w:tcBorders>
            <w:shd w:val="clear" w:color="auto" w:fill="FFFFFF"/>
          </w:tcPr>
          <w:p w14:paraId="6F389E4D" w14:textId="314F607A" w:rsidR="00970FE6" w:rsidRDefault="00C71922" w:rsidP="001D67A1">
            <w:pPr>
              <w:pStyle w:val="a7"/>
              <w:jc w:val="both"/>
            </w:pPr>
            <w:r>
              <w:rPr>
                <w:color w:val="000000"/>
                <w:sz w:val="24"/>
                <w:szCs w:val="24"/>
              </w:rPr>
              <w:t>55</w:t>
            </w:r>
          </w:p>
        </w:tc>
      </w:tr>
      <w:tr w:rsidR="00970FE6" w14:paraId="710199D5" w14:textId="77777777" w:rsidTr="001D67A1">
        <w:trPr>
          <w:trHeight w:hRule="exact" w:val="562"/>
          <w:jc w:val="center"/>
        </w:trPr>
        <w:tc>
          <w:tcPr>
            <w:tcW w:w="8275" w:type="dxa"/>
            <w:tcBorders>
              <w:top w:val="single" w:sz="4" w:space="0" w:color="auto"/>
              <w:left w:val="single" w:sz="4" w:space="0" w:color="auto"/>
            </w:tcBorders>
            <w:shd w:val="clear" w:color="auto" w:fill="FFFFFF"/>
          </w:tcPr>
          <w:p w14:paraId="15C82BCF" w14:textId="77777777" w:rsidR="00970FE6" w:rsidRDefault="00970FE6" w:rsidP="001D67A1">
            <w:pPr>
              <w:pStyle w:val="a7"/>
              <w:ind w:firstLine="0"/>
              <w:jc w:val="both"/>
            </w:pPr>
            <w:r>
              <w:rPr>
                <w:color w:val="000000"/>
                <w:sz w:val="24"/>
                <w:szCs w:val="24"/>
              </w:rPr>
              <w:t>Глава 23. Территориальная зона Б - Общественно - деловая. Зона Б3 - Лечебная.</w:t>
            </w:r>
          </w:p>
        </w:tc>
        <w:tc>
          <w:tcPr>
            <w:tcW w:w="1090" w:type="dxa"/>
            <w:tcBorders>
              <w:top w:val="single" w:sz="4" w:space="0" w:color="auto"/>
              <w:left w:val="single" w:sz="4" w:space="0" w:color="auto"/>
              <w:right w:val="single" w:sz="4" w:space="0" w:color="auto"/>
            </w:tcBorders>
            <w:shd w:val="clear" w:color="auto" w:fill="FFFFFF"/>
          </w:tcPr>
          <w:p w14:paraId="3B456A08" w14:textId="2F81EE70" w:rsidR="00970FE6" w:rsidRDefault="00C71922" w:rsidP="001D67A1">
            <w:pPr>
              <w:pStyle w:val="a7"/>
              <w:jc w:val="both"/>
            </w:pPr>
            <w:r>
              <w:rPr>
                <w:color w:val="000000"/>
                <w:sz w:val="24"/>
                <w:szCs w:val="24"/>
              </w:rPr>
              <w:t>56</w:t>
            </w:r>
          </w:p>
        </w:tc>
      </w:tr>
      <w:tr w:rsidR="00970FE6" w14:paraId="464B5B15" w14:textId="77777777" w:rsidTr="001D67A1">
        <w:trPr>
          <w:trHeight w:hRule="exact" w:val="566"/>
          <w:jc w:val="center"/>
        </w:trPr>
        <w:tc>
          <w:tcPr>
            <w:tcW w:w="8275" w:type="dxa"/>
            <w:tcBorders>
              <w:top w:val="single" w:sz="4" w:space="0" w:color="auto"/>
              <w:left w:val="single" w:sz="4" w:space="0" w:color="auto"/>
            </w:tcBorders>
            <w:shd w:val="clear" w:color="auto" w:fill="FFFFFF"/>
            <w:vAlign w:val="bottom"/>
          </w:tcPr>
          <w:p w14:paraId="657773EB" w14:textId="77777777" w:rsidR="00970FE6" w:rsidRDefault="00970FE6" w:rsidP="001D67A1">
            <w:pPr>
              <w:pStyle w:val="a7"/>
              <w:ind w:firstLine="0"/>
              <w:jc w:val="both"/>
            </w:pPr>
            <w:r>
              <w:rPr>
                <w:color w:val="000000"/>
                <w:sz w:val="24"/>
                <w:szCs w:val="24"/>
              </w:rPr>
              <w:t>Глава 24. Территориальная зона В - Жилая. Зона В1 - Усадебной и коттеджной застройки. Зона В2 - Блокированной застройки.</w:t>
            </w:r>
          </w:p>
        </w:tc>
        <w:tc>
          <w:tcPr>
            <w:tcW w:w="1090" w:type="dxa"/>
            <w:tcBorders>
              <w:top w:val="single" w:sz="4" w:space="0" w:color="auto"/>
              <w:left w:val="single" w:sz="4" w:space="0" w:color="auto"/>
              <w:right w:val="single" w:sz="4" w:space="0" w:color="auto"/>
            </w:tcBorders>
            <w:shd w:val="clear" w:color="auto" w:fill="FFFFFF"/>
          </w:tcPr>
          <w:p w14:paraId="32A6DBCF" w14:textId="2DF14F23" w:rsidR="00970FE6" w:rsidRDefault="00C71922" w:rsidP="001D67A1">
            <w:pPr>
              <w:pStyle w:val="a7"/>
              <w:jc w:val="both"/>
            </w:pPr>
            <w:r>
              <w:rPr>
                <w:color w:val="000000"/>
                <w:sz w:val="24"/>
                <w:szCs w:val="24"/>
              </w:rPr>
              <w:t>58</w:t>
            </w:r>
          </w:p>
        </w:tc>
      </w:tr>
      <w:tr w:rsidR="00970FE6" w14:paraId="0B70EE80" w14:textId="77777777" w:rsidTr="001D67A1">
        <w:trPr>
          <w:trHeight w:hRule="exact" w:val="562"/>
          <w:jc w:val="center"/>
        </w:trPr>
        <w:tc>
          <w:tcPr>
            <w:tcW w:w="8275" w:type="dxa"/>
            <w:tcBorders>
              <w:top w:val="single" w:sz="4" w:space="0" w:color="auto"/>
              <w:left w:val="single" w:sz="4" w:space="0" w:color="auto"/>
            </w:tcBorders>
            <w:shd w:val="clear" w:color="auto" w:fill="FFFFFF"/>
            <w:vAlign w:val="bottom"/>
          </w:tcPr>
          <w:p w14:paraId="53F20806" w14:textId="77777777" w:rsidR="00970FE6" w:rsidRDefault="00970FE6" w:rsidP="001D67A1">
            <w:pPr>
              <w:pStyle w:val="a7"/>
              <w:ind w:firstLine="0"/>
              <w:jc w:val="both"/>
            </w:pPr>
            <w:r>
              <w:rPr>
                <w:color w:val="000000"/>
                <w:sz w:val="24"/>
                <w:szCs w:val="24"/>
              </w:rPr>
              <w:t>Глава 25. Территориальная зона В - Жилая. Зона В3 - 1-3-этажной многоквартирной застройки.</w:t>
            </w:r>
          </w:p>
        </w:tc>
        <w:tc>
          <w:tcPr>
            <w:tcW w:w="1090" w:type="dxa"/>
            <w:tcBorders>
              <w:top w:val="single" w:sz="4" w:space="0" w:color="auto"/>
              <w:left w:val="single" w:sz="4" w:space="0" w:color="auto"/>
              <w:right w:val="single" w:sz="4" w:space="0" w:color="auto"/>
            </w:tcBorders>
            <w:shd w:val="clear" w:color="auto" w:fill="FFFFFF"/>
          </w:tcPr>
          <w:p w14:paraId="072AAE64" w14:textId="77777777" w:rsidR="00970FE6" w:rsidRDefault="00970FE6" w:rsidP="001D67A1">
            <w:pPr>
              <w:pStyle w:val="a7"/>
              <w:jc w:val="both"/>
            </w:pPr>
            <w:r>
              <w:rPr>
                <w:color w:val="000000"/>
                <w:sz w:val="24"/>
                <w:szCs w:val="24"/>
              </w:rPr>
              <w:t>64</w:t>
            </w:r>
          </w:p>
        </w:tc>
      </w:tr>
      <w:tr w:rsidR="00970FE6" w14:paraId="52490025" w14:textId="77777777" w:rsidTr="001D67A1">
        <w:trPr>
          <w:trHeight w:hRule="exact" w:val="557"/>
          <w:jc w:val="center"/>
        </w:trPr>
        <w:tc>
          <w:tcPr>
            <w:tcW w:w="8275" w:type="dxa"/>
            <w:tcBorders>
              <w:top w:val="single" w:sz="4" w:space="0" w:color="auto"/>
              <w:left w:val="single" w:sz="4" w:space="0" w:color="auto"/>
            </w:tcBorders>
            <w:shd w:val="clear" w:color="auto" w:fill="FFFFFF"/>
            <w:vAlign w:val="bottom"/>
          </w:tcPr>
          <w:p w14:paraId="067A5283" w14:textId="77777777" w:rsidR="00970FE6" w:rsidRDefault="00970FE6" w:rsidP="001D67A1">
            <w:pPr>
              <w:pStyle w:val="a7"/>
              <w:ind w:firstLine="0"/>
              <w:jc w:val="both"/>
            </w:pPr>
            <w:r>
              <w:rPr>
                <w:color w:val="000000"/>
                <w:sz w:val="24"/>
                <w:szCs w:val="24"/>
              </w:rPr>
              <w:t>Глава 26. Территориальная зона В - Жилая. Зона В4 - Многоэтажной застройки.</w:t>
            </w:r>
          </w:p>
        </w:tc>
        <w:tc>
          <w:tcPr>
            <w:tcW w:w="1090" w:type="dxa"/>
            <w:tcBorders>
              <w:top w:val="single" w:sz="4" w:space="0" w:color="auto"/>
              <w:left w:val="single" w:sz="4" w:space="0" w:color="auto"/>
              <w:right w:val="single" w:sz="4" w:space="0" w:color="auto"/>
            </w:tcBorders>
            <w:shd w:val="clear" w:color="auto" w:fill="FFFFFF"/>
          </w:tcPr>
          <w:p w14:paraId="1DBC0CEF" w14:textId="77777777" w:rsidR="00970FE6" w:rsidRDefault="00970FE6" w:rsidP="001D67A1">
            <w:pPr>
              <w:pStyle w:val="a7"/>
              <w:jc w:val="both"/>
            </w:pPr>
            <w:r>
              <w:rPr>
                <w:color w:val="000000"/>
                <w:sz w:val="24"/>
                <w:szCs w:val="24"/>
              </w:rPr>
              <w:t>72</w:t>
            </w:r>
          </w:p>
        </w:tc>
      </w:tr>
      <w:tr w:rsidR="00970FE6" w14:paraId="55FDEB47" w14:textId="77777777" w:rsidTr="001D67A1">
        <w:trPr>
          <w:trHeight w:hRule="exact" w:val="288"/>
          <w:jc w:val="center"/>
        </w:trPr>
        <w:tc>
          <w:tcPr>
            <w:tcW w:w="8275" w:type="dxa"/>
            <w:tcBorders>
              <w:top w:val="single" w:sz="4" w:space="0" w:color="auto"/>
              <w:left w:val="single" w:sz="4" w:space="0" w:color="auto"/>
            </w:tcBorders>
            <w:shd w:val="clear" w:color="auto" w:fill="FFFFFF"/>
            <w:vAlign w:val="bottom"/>
          </w:tcPr>
          <w:p w14:paraId="559764AE" w14:textId="77777777" w:rsidR="00970FE6" w:rsidRDefault="00970FE6" w:rsidP="001D67A1">
            <w:pPr>
              <w:pStyle w:val="a7"/>
              <w:ind w:firstLine="0"/>
              <w:jc w:val="both"/>
            </w:pPr>
            <w:r>
              <w:rPr>
                <w:color w:val="000000"/>
                <w:sz w:val="24"/>
                <w:szCs w:val="24"/>
              </w:rPr>
              <w:t>Глава 27. Территориальная зона Г - Производственная</w:t>
            </w:r>
          </w:p>
        </w:tc>
        <w:tc>
          <w:tcPr>
            <w:tcW w:w="1090" w:type="dxa"/>
            <w:tcBorders>
              <w:top w:val="single" w:sz="4" w:space="0" w:color="auto"/>
              <w:left w:val="single" w:sz="4" w:space="0" w:color="auto"/>
              <w:right w:val="single" w:sz="4" w:space="0" w:color="auto"/>
            </w:tcBorders>
            <w:shd w:val="clear" w:color="auto" w:fill="FFFFFF"/>
            <w:vAlign w:val="bottom"/>
          </w:tcPr>
          <w:p w14:paraId="2BFE4DDD" w14:textId="77777777" w:rsidR="00970FE6" w:rsidRDefault="00970FE6" w:rsidP="001D67A1">
            <w:pPr>
              <w:pStyle w:val="a7"/>
              <w:jc w:val="both"/>
            </w:pPr>
            <w:r>
              <w:rPr>
                <w:color w:val="000000"/>
                <w:sz w:val="24"/>
                <w:szCs w:val="24"/>
              </w:rPr>
              <w:t>81</w:t>
            </w:r>
          </w:p>
        </w:tc>
      </w:tr>
      <w:tr w:rsidR="00970FE6" w14:paraId="24A38169" w14:textId="77777777" w:rsidTr="001D67A1">
        <w:trPr>
          <w:trHeight w:hRule="exact" w:val="283"/>
          <w:jc w:val="center"/>
        </w:trPr>
        <w:tc>
          <w:tcPr>
            <w:tcW w:w="8275" w:type="dxa"/>
            <w:tcBorders>
              <w:top w:val="single" w:sz="4" w:space="0" w:color="auto"/>
              <w:left w:val="single" w:sz="4" w:space="0" w:color="auto"/>
            </w:tcBorders>
            <w:shd w:val="clear" w:color="auto" w:fill="FFFFFF"/>
            <w:vAlign w:val="bottom"/>
          </w:tcPr>
          <w:p w14:paraId="0937F463" w14:textId="77777777" w:rsidR="00970FE6" w:rsidRDefault="00970FE6" w:rsidP="001D67A1">
            <w:pPr>
              <w:pStyle w:val="a7"/>
              <w:ind w:firstLine="0"/>
              <w:jc w:val="both"/>
            </w:pPr>
            <w:r>
              <w:rPr>
                <w:color w:val="000000"/>
                <w:sz w:val="24"/>
                <w:szCs w:val="24"/>
              </w:rPr>
              <w:t>Глава 28. Территориальная зона Е - Специального назначения. Зона Е1 -</w:t>
            </w:r>
          </w:p>
        </w:tc>
        <w:tc>
          <w:tcPr>
            <w:tcW w:w="1090" w:type="dxa"/>
            <w:tcBorders>
              <w:top w:val="single" w:sz="4" w:space="0" w:color="auto"/>
              <w:left w:val="single" w:sz="4" w:space="0" w:color="auto"/>
              <w:right w:val="single" w:sz="4" w:space="0" w:color="auto"/>
            </w:tcBorders>
            <w:shd w:val="clear" w:color="auto" w:fill="FFFFFF"/>
            <w:vAlign w:val="bottom"/>
          </w:tcPr>
          <w:p w14:paraId="42A73B87" w14:textId="77777777" w:rsidR="00970FE6" w:rsidRDefault="00970FE6" w:rsidP="001D67A1">
            <w:pPr>
              <w:pStyle w:val="a7"/>
              <w:jc w:val="both"/>
            </w:pPr>
            <w:r>
              <w:rPr>
                <w:color w:val="000000"/>
                <w:sz w:val="24"/>
                <w:szCs w:val="24"/>
              </w:rPr>
              <w:t>87</w:t>
            </w:r>
          </w:p>
        </w:tc>
      </w:tr>
      <w:tr w:rsidR="00970FE6" w14:paraId="2AD70853" w14:textId="77777777" w:rsidTr="001D67A1">
        <w:trPr>
          <w:trHeight w:hRule="exact" w:val="566"/>
          <w:jc w:val="center"/>
        </w:trPr>
        <w:tc>
          <w:tcPr>
            <w:tcW w:w="8275" w:type="dxa"/>
            <w:tcBorders>
              <w:top w:val="single" w:sz="4" w:space="0" w:color="auto"/>
              <w:left w:val="single" w:sz="4" w:space="0" w:color="auto"/>
            </w:tcBorders>
            <w:shd w:val="clear" w:color="auto" w:fill="FFFFFF"/>
            <w:vAlign w:val="bottom"/>
          </w:tcPr>
          <w:p w14:paraId="2FA86B0B" w14:textId="77777777" w:rsidR="00970FE6" w:rsidRDefault="00970FE6" w:rsidP="001D67A1">
            <w:pPr>
              <w:pStyle w:val="a7"/>
              <w:ind w:firstLine="0"/>
            </w:pPr>
            <w:r>
              <w:rPr>
                <w:color w:val="000000"/>
                <w:sz w:val="24"/>
                <w:szCs w:val="24"/>
              </w:rPr>
              <w:t>Глава 29. Территориальная зона Е - Специального назначения. Зона Е2 - Полигонов ТКПО</w:t>
            </w:r>
          </w:p>
        </w:tc>
        <w:tc>
          <w:tcPr>
            <w:tcW w:w="1090" w:type="dxa"/>
            <w:tcBorders>
              <w:top w:val="single" w:sz="4" w:space="0" w:color="auto"/>
              <w:left w:val="single" w:sz="4" w:space="0" w:color="auto"/>
              <w:right w:val="single" w:sz="4" w:space="0" w:color="auto"/>
            </w:tcBorders>
            <w:shd w:val="clear" w:color="auto" w:fill="FFFFFF"/>
          </w:tcPr>
          <w:p w14:paraId="6B1F4CED" w14:textId="77777777" w:rsidR="00970FE6" w:rsidRDefault="00970FE6" w:rsidP="001D67A1">
            <w:pPr>
              <w:pStyle w:val="a7"/>
              <w:jc w:val="both"/>
            </w:pPr>
            <w:r>
              <w:rPr>
                <w:color w:val="000000"/>
                <w:sz w:val="24"/>
                <w:szCs w:val="24"/>
              </w:rPr>
              <w:t>89</w:t>
            </w:r>
          </w:p>
        </w:tc>
      </w:tr>
      <w:tr w:rsidR="00970FE6" w14:paraId="47F62E1C" w14:textId="77777777" w:rsidTr="001D67A1">
        <w:trPr>
          <w:trHeight w:hRule="exact" w:val="283"/>
          <w:jc w:val="center"/>
        </w:trPr>
        <w:tc>
          <w:tcPr>
            <w:tcW w:w="8275" w:type="dxa"/>
            <w:tcBorders>
              <w:top w:val="single" w:sz="4" w:space="0" w:color="auto"/>
              <w:left w:val="single" w:sz="4" w:space="0" w:color="auto"/>
            </w:tcBorders>
            <w:shd w:val="clear" w:color="auto" w:fill="FFFFFF"/>
            <w:vAlign w:val="bottom"/>
          </w:tcPr>
          <w:p w14:paraId="1667251B" w14:textId="77777777" w:rsidR="00970FE6" w:rsidRDefault="00970FE6" w:rsidP="001D67A1">
            <w:pPr>
              <w:pStyle w:val="a7"/>
              <w:ind w:firstLine="0"/>
            </w:pPr>
            <w:r>
              <w:rPr>
                <w:color w:val="000000"/>
                <w:sz w:val="24"/>
                <w:szCs w:val="24"/>
              </w:rPr>
              <w:t>Глава 30. Территориальная зона И - Сельскохозяйственного использования.</w:t>
            </w:r>
          </w:p>
        </w:tc>
        <w:tc>
          <w:tcPr>
            <w:tcW w:w="1090" w:type="dxa"/>
            <w:tcBorders>
              <w:top w:val="single" w:sz="4" w:space="0" w:color="auto"/>
              <w:left w:val="single" w:sz="4" w:space="0" w:color="auto"/>
              <w:right w:val="single" w:sz="4" w:space="0" w:color="auto"/>
            </w:tcBorders>
            <w:shd w:val="clear" w:color="auto" w:fill="FFFFFF"/>
            <w:vAlign w:val="bottom"/>
          </w:tcPr>
          <w:p w14:paraId="0E074531" w14:textId="77777777" w:rsidR="00970FE6" w:rsidRDefault="00970FE6" w:rsidP="001D67A1">
            <w:pPr>
              <w:pStyle w:val="a7"/>
              <w:jc w:val="both"/>
            </w:pPr>
            <w:r>
              <w:rPr>
                <w:color w:val="000000"/>
                <w:sz w:val="24"/>
                <w:szCs w:val="24"/>
              </w:rPr>
              <w:t>91</w:t>
            </w:r>
          </w:p>
        </w:tc>
      </w:tr>
      <w:tr w:rsidR="00970FE6" w14:paraId="378AD13F" w14:textId="77777777" w:rsidTr="001D67A1">
        <w:trPr>
          <w:trHeight w:hRule="exact" w:val="571"/>
          <w:jc w:val="center"/>
        </w:trPr>
        <w:tc>
          <w:tcPr>
            <w:tcW w:w="8275" w:type="dxa"/>
            <w:tcBorders>
              <w:top w:val="single" w:sz="4" w:space="0" w:color="auto"/>
              <w:left w:val="single" w:sz="4" w:space="0" w:color="auto"/>
              <w:bottom w:val="single" w:sz="4" w:space="0" w:color="auto"/>
            </w:tcBorders>
            <w:shd w:val="clear" w:color="auto" w:fill="FFFFFF"/>
            <w:vAlign w:val="bottom"/>
          </w:tcPr>
          <w:p w14:paraId="4A53C2AF" w14:textId="77777777" w:rsidR="00970FE6" w:rsidRDefault="00970FE6" w:rsidP="001D67A1">
            <w:pPr>
              <w:pStyle w:val="a7"/>
              <w:ind w:firstLine="0"/>
            </w:pPr>
            <w:r>
              <w:rPr>
                <w:color w:val="000000"/>
                <w:sz w:val="24"/>
                <w:szCs w:val="24"/>
              </w:rPr>
              <w:t xml:space="preserve">Глава 31. Описание установленных зон с особыми условиями использования территории в границах </w:t>
            </w:r>
            <w:proofErr w:type="spellStart"/>
            <w:r>
              <w:rPr>
                <w:color w:val="000000"/>
                <w:sz w:val="24"/>
                <w:szCs w:val="24"/>
              </w:rPr>
              <w:t>Юрюзанского</w:t>
            </w:r>
            <w:proofErr w:type="spellEnd"/>
            <w:r>
              <w:rPr>
                <w:color w:val="000000"/>
                <w:sz w:val="24"/>
                <w:szCs w:val="24"/>
              </w:rPr>
              <w:t xml:space="preserve"> городского поселения</w:t>
            </w:r>
          </w:p>
        </w:tc>
        <w:tc>
          <w:tcPr>
            <w:tcW w:w="1090" w:type="dxa"/>
            <w:tcBorders>
              <w:top w:val="single" w:sz="4" w:space="0" w:color="auto"/>
              <w:left w:val="single" w:sz="4" w:space="0" w:color="auto"/>
              <w:bottom w:val="single" w:sz="4" w:space="0" w:color="auto"/>
              <w:right w:val="single" w:sz="4" w:space="0" w:color="auto"/>
            </w:tcBorders>
            <w:shd w:val="clear" w:color="auto" w:fill="FFFFFF"/>
          </w:tcPr>
          <w:p w14:paraId="0A609D9A" w14:textId="77777777" w:rsidR="00970FE6" w:rsidRDefault="00970FE6" w:rsidP="001D67A1">
            <w:pPr>
              <w:pStyle w:val="a7"/>
              <w:jc w:val="both"/>
            </w:pPr>
            <w:r>
              <w:rPr>
                <w:color w:val="000000"/>
                <w:sz w:val="24"/>
                <w:szCs w:val="24"/>
              </w:rPr>
              <w:t>96</w:t>
            </w:r>
          </w:p>
        </w:tc>
      </w:tr>
    </w:tbl>
    <w:p w14:paraId="638A2F7B" w14:textId="77777777" w:rsidR="00970FE6" w:rsidRDefault="00970FE6" w:rsidP="00970FE6">
      <w:pPr>
        <w:sectPr w:rsidR="00970FE6">
          <w:type w:val="continuous"/>
          <w:pgSz w:w="11900" w:h="16840"/>
          <w:pgMar w:top="1246" w:right="733" w:bottom="676" w:left="1265" w:header="818" w:footer="248" w:gutter="0"/>
          <w:cols w:space="720"/>
          <w:noEndnote/>
          <w:docGrid w:linePitch="360"/>
        </w:sectPr>
      </w:pPr>
    </w:p>
    <w:p w14:paraId="474C7A78" w14:textId="77777777" w:rsidR="00970FE6" w:rsidRPr="00B0399A" w:rsidRDefault="00970FE6" w:rsidP="00970FE6">
      <w:pPr>
        <w:pStyle w:val="13"/>
      </w:pPr>
      <w:bookmarkStart w:id="2" w:name="bookmark10"/>
      <w:bookmarkStart w:id="3" w:name="bookmark8"/>
      <w:bookmarkStart w:id="4" w:name="bookmark9"/>
      <w:r w:rsidRPr="00B0399A">
        <w:lastRenderedPageBreak/>
        <w:t>Часть I. Общие положения</w:t>
      </w:r>
      <w:bookmarkEnd w:id="2"/>
      <w:bookmarkEnd w:id="3"/>
      <w:bookmarkEnd w:id="4"/>
    </w:p>
    <w:p w14:paraId="5C031FF0" w14:textId="77777777" w:rsidR="00970FE6" w:rsidRDefault="00970FE6" w:rsidP="00970FE6">
      <w:pPr>
        <w:pStyle w:val="20"/>
      </w:pPr>
      <w:bookmarkStart w:id="5" w:name="bookmark11"/>
      <w:bookmarkStart w:id="6" w:name="bookmark12"/>
      <w:bookmarkStart w:id="7" w:name="bookmark13"/>
      <w:r>
        <w:t xml:space="preserve">Глава 1. Основные понятия, используемые в Правилах землепользования и застройки </w:t>
      </w:r>
      <w:proofErr w:type="spellStart"/>
      <w:r>
        <w:t>Юрюзанского</w:t>
      </w:r>
      <w:proofErr w:type="spellEnd"/>
      <w:r>
        <w:t xml:space="preserve"> городского поселения</w:t>
      </w:r>
      <w:bookmarkEnd w:id="5"/>
      <w:bookmarkEnd w:id="6"/>
      <w:bookmarkEnd w:id="7"/>
    </w:p>
    <w:p w14:paraId="7EED2BED" w14:textId="77777777" w:rsidR="00970FE6" w:rsidRDefault="00970FE6" w:rsidP="00970FE6">
      <w:pPr>
        <w:pStyle w:val="11"/>
        <w:tabs>
          <w:tab w:val="left" w:pos="1276"/>
        </w:tabs>
        <w:spacing w:line="276" w:lineRule="auto"/>
        <w:ind w:firstLine="709"/>
        <w:jc w:val="both"/>
      </w:pPr>
      <w:r>
        <w:rPr>
          <w:color w:val="000000"/>
          <w:sz w:val="24"/>
          <w:szCs w:val="24"/>
        </w:rPr>
        <w:t xml:space="preserve">1. В Правилах землепользования и застройки </w:t>
      </w:r>
      <w:proofErr w:type="spellStart"/>
      <w:r>
        <w:rPr>
          <w:color w:val="000000"/>
          <w:sz w:val="24"/>
          <w:szCs w:val="24"/>
        </w:rPr>
        <w:t>Юрюзанского</w:t>
      </w:r>
      <w:proofErr w:type="spellEnd"/>
      <w:r>
        <w:rPr>
          <w:color w:val="000000"/>
          <w:sz w:val="24"/>
          <w:szCs w:val="24"/>
        </w:rPr>
        <w:t xml:space="preserve"> городского поселения (далее - Правила) используются следующие понятия:</w:t>
      </w:r>
    </w:p>
    <w:p w14:paraId="6BBB18F5" w14:textId="77777777" w:rsidR="00970FE6" w:rsidRDefault="00970FE6" w:rsidP="00970FE6">
      <w:pPr>
        <w:pStyle w:val="11"/>
        <w:numPr>
          <w:ilvl w:val="0"/>
          <w:numId w:val="2"/>
        </w:numPr>
        <w:tabs>
          <w:tab w:val="left" w:pos="1006"/>
          <w:tab w:val="left" w:pos="1276"/>
        </w:tabs>
        <w:spacing w:line="276" w:lineRule="auto"/>
        <w:ind w:firstLine="709"/>
        <w:jc w:val="both"/>
      </w:pPr>
      <w:bookmarkStart w:id="8" w:name="bookmark14"/>
      <w:bookmarkEnd w:id="8"/>
      <w:r>
        <w:rPr>
          <w:color w:val="000000"/>
          <w:sz w:val="24"/>
          <w:szCs w:val="24"/>
        </w:rPr>
        <w:t>арендатор земельного участка - лицо, владеющее и пользующееся земельным участком по договору аренды либо договору субаренды;</w:t>
      </w:r>
    </w:p>
    <w:p w14:paraId="03B96492" w14:textId="77777777" w:rsidR="00970FE6" w:rsidRDefault="00970FE6" w:rsidP="00970FE6">
      <w:pPr>
        <w:pStyle w:val="11"/>
        <w:numPr>
          <w:ilvl w:val="0"/>
          <w:numId w:val="2"/>
        </w:numPr>
        <w:tabs>
          <w:tab w:val="left" w:pos="1006"/>
          <w:tab w:val="left" w:pos="1276"/>
        </w:tabs>
        <w:spacing w:line="276" w:lineRule="auto"/>
        <w:ind w:firstLine="709"/>
        <w:jc w:val="both"/>
      </w:pPr>
      <w:bookmarkStart w:id="9" w:name="bookmark15"/>
      <w:bookmarkEnd w:id="9"/>
      <w:r>
        <w:rPr>
          <w:color w:val="000000"/>
          <w:sz w:val="24"/>
          <w:szCs w:val="24"/>
        </w:rPr>
        <w:t>акт приемки объекта капитального строительства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
    <w:p w14:paraId="7A53E85D" w14:textId="77777777" w:rsidR="00970FE6" w:rsidRDefault="00970FE6" w:rsidP="00970FE6">
      <w:pPr>
        <w:pStyle w:val="11"/>
        <w:numPr>
          <w:ilvl w:val="0"/>
          <w:numId w:val="2"/>
        </w:numPr>
        <w:tabs>
          <w:tab w:val="left" w:pos="1006"/>
          <w:tab w:val="left" w:pos="1276"/>
        </w:tabs>
        <w:spacing w:line="276" w:lineRule="auto"/>
        <w:ind w:firstLine="709"/>
        <w:jc w:val="both"/>
      </w:pPr>
      <w:bookmarkStart w:id="10" w:name="bookmark16"/>
      <w:bookmarkEnd w:id="10"/>
      <w:r>
        <w:rPr>
          <w:color w:val="000000"/>
          <w:sz w:val="24"/>
          <w:szCs w:val="24"/>
        </w:rPr>
        <w:t>жилой дом блокированной застройки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14:paraId="000621E3" w14:textId="77777777" w:rsidR="00970FE6" w:rsidRDefault="00970FE6" w:rsidP="00970FE6">
      <w:pPr>
        <w:pStyle w:val="11"/>
        <w:numPr>
          <w:ilvl w:val="0"/>
          <w:numId w:val="2"/>
        </w:numPr>
        <w:tabs>
          <w:tab w:val="left" w:pos="1006"/>
          <w:tab w:val="left" w:pos="1276"/>
        </w:tabs>
        <w:spacing w:line="276" w:lineRule="auto"/>
        <w:ind w:firstLine="709"/>
        <w:jc w:val="both"/>
      </w:pPr>
      <w:bookmarkStart w:id="11" w:name="bookmark17"/>
      <w:bookmarkEnd w:id="11"/>
      <w:r>
        <w:rPr>
          <w:color w:val="000000"/>
          <w:sz w:val="24"/>
          <w:szCs w:val="24"/>
        </w:rPr>
        <w:t xml:space="preserve">виды разрешенного использования земельных участков и объектов капитального строительства - виды деятельности, объекты капитального строительства, осуществлять и размещать которые на земельных участках разрешено в силу наименования этих видов деятельности и объектов в градостроительных регламентах, установленных настоящими Правилами применительно к соответствующим территориальным зонам при условии обязательного соблюдения требований, установленных законодательством Российской Федерации, настоящими Правилами, иными нормативными правовыми актами, </w:t>
      </w:r>
      <w:proofErr w:type="spellStart"/>
      <w:r>
        <w:rPr>
          <w:color w:val="000000"/>
          <w:sz w:val="24"/>
          <w:szCs w:val="24"/>
        </w:rPr>
        <w:t>нормативно</w:t>
      </w:r>
      <w:r>
        <w:rPr>
          <w:color w:val="000000"/>
          <w:sz w:val="24"/>
          <w:szCs w:val="24"/>
        </w:rPr>
        <w:softHyphen/>
        <w:t>техническими</w:t>
      </w:r>
      <w:proofErr w:type="spellEnd"/>
      <w:r>
        <w:rPr>
          <w:color w:val="000000"/>
          <w:sz w:val="24"/>
          <w:szCs w:val="24"/>
        </w:rPr>
        <w:t xml:space="preserve"> документами. Виды разрешенного использования недвижимости включают основные виды разрешенного использования, условно разрешенные виды использования, вспомогательные виды разрешенного использования;</w:t>
      </w:r>
    </w:p>
    <w:p w14:paraId="064EBCBD" w14:textId="77777777" w:rsidR="00970FE6" w:rsidRDefault="00970FE6" w:rsidP="00970FE6">
      <w:pPr>
        <w:pStyle w:val="11"/>
        <w:numPr>
          <w:ilvl w:val="0"/>
          <w:numId w:val="2"/>
        </w:numPr>
        <w:tabs>
          <w:tab w:val="left" w:pos="1006"/>
          <w:tab w:val="left" w:pos="1276"/>
        </w:tabs>
        <w:spacing w:line="276" w:lineRule="auto"/>
        <w:ind w:firstLine="709"/>
        <w:jc w:val="both"/>
      </w:pPr>
      <w:bookmarkStart w:id="12" w:name="bookmark18"/>
      <w:bookmarkEnd w:id="12"/>
      <w:r>
        <w:rPr>
          <w:color w:val="000000"/>
          <w:sz w:val="24"/>
          <w:szCs w:val="24"/>
        </w:rPr>
        <w:t>вспомогательные виды разрешенного использования земельных участков</w:t>
      </w:r>
    </w:p>
    <w:p w14:paraId="15AB45C7" w14:textId="77777777" w:rsidR="00970FE6" w:rsidRDefault="00970FE6" w:rsidP="00970FE6">
      <w:pPr>
        <w:pStyle w:val="11"/>
        <w:tabs>
          <w:tab w:val="left" w:pos="1276"/>
          <w:tab w:val="left" w:pos="8602"/>
        </w:tabs>
        <w:spacing w:line="276" w:lineRule="auto"/>
        <w:ind w:firstLine="709"/>
        <w:jc w:val="both"/>
      </w:pPr>
      <w:r>
        <w:rPr>
          <w:color w:val="000000"/>
          <w:sz w:val="24"/>
          <w:szCs w:val="24"/>
        </w:rPr>
        <w:t>и объектов капитального строительства - виды деятельности, объекты, осуществлять и размещать которые на земельных участках разрешено в силу наименования этих видов деятельности и объектов в градостроительных регламентах, установленных настоящими Правилами применительно соответствующим территориальным зонам.</w:t>
      </w:r>
      <w:r>
        <w:rPr>
          <w:color w:val="000000"/>
          <w:sz w:val="24"/>
          <w:szCs w:val="24"/>
        </w:rPr>
        <w:tab/>
        <w:t>Размещение</w:t>
      </w:r>
    </w:p>
    <w:p w14:paraId="66A09D61" w14:textId="77777777" w:rsidR="00970FE6" w:rsidRDefault="00970FE6" w:rsidP="00970FE6">
      <w:pPr>
        <w:pStyle w:val="11"/>
        <w:tabs>
          <w:tab w:val="left" w:pos="1276"/>
        </w:tabs>
        <w:spacing w:line="276" w:lineRule="auto"/>
        <w:ind w:firstLine="709"/>
        <w:jc w:val="both"/>
      </w:pPr>
      <w:r>
        <w:rPr>
          <w:color w:val="000000"/>
          <w:sz w:val="24"/>
          <w:szCs w:val="24"/>
        </w:rPr>
        <w:t>указанных объектов допустимо только в качестве дополнительных по отношению к основным видам разрешенного использования недвижимости и условно разрешенным видам использования недвижимости и осуществляются совместно с ними;</w:t>
      </w:r>
    </w:p>
    <w:p w14:paraId="3AC281D3" w14:textId="77777777" w:rsidR="00970FE6" w:rsidRDefault="00970FE6" w:rsidP="00970FE6">
      <w:pPr>
        <w:pStyle w:val="11"/>
        <w:numPr>
          <w:ilvl w:val="0"/>
          <w:numId w:val="2"/>
        </w:numPr>
        <w:tabs>
          <w:tab w:val="left" w:pos="1006"/>
          <w:tab w:val="left" w:pos="1276"/>
        </w:tabs>
        <w:spacing w:line="276" w:lineRule="auto"/>
        <w:ind w:firstLine="709"/>
        <w:jc w:val="both"/>
      </w:pPr>
      <w:bookmarkStart w:id="13" w:name="bookmark19"/>
      <w:bookmarkEnd w:id="13"/>
      <w:r>
        <w:rPr>
          <w:color w:val="000000"/>
          <w:sz w:val="24"/>
          <w:szCs w:val="24"/>
        </w:rPr>
        <w:t xml:space="preserve">водоохранная зона -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w:t>
      </w:r>
      <w:r>
        <w:rPr>
          <w:color w:val="000000"/>
          <w:sz w:val="24"/>
          <w:szCs w:val="24"/>
        </w:rPr>
        <w:lastRenderedPageBreak/>
        <w:t>истощения их вод, а также сохранения среды обитания водных биологических ресурсов и других объектов животного и растительного мира;</w:t>
      </w:r>
    </w:p>
    <w:p w14:paraId="52FB5F62" w14:textId="77777777" w:rsidR="00970FE6" w:rsidRDefault="00970FE6" w:rsidP="00970FE6">
      <w:pPr>
        <w:pStyle w:val="11"/>
        <w:numPr>
          <w:ilvl w:val="0"/>
          <w:numId w:val="2"/>
        </w:numPr>
        <w:tabs>
          <w:tab w:val="left" w:pos="1006"/>
          <w:tab w:val="left" w:pos="1276"/>
        </w:tabs>
        <w:spacing w:line="276" w:lineRule="auto"/>
        <w:ind w:firstLine="709"/>
        <w:jc w:val="both"/>
      </w:pPr>
      <w:bookmarkStart w:id="14" w:name="bookmark20"/>
      <w:bookmarkEnd w:id="14"/>
      <w:r>
        <w:rPr>
          <w:color w:val="000000"/>
          <w:sz w:val="24"/>
          <w:szCs w:val="24"/>
        </w:rPr>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предельная высота может устанавливаться в составе</w:t>
      </w:r>
    </w:p>
    <w:p w14:paraId="10870361" w14:textId="77777777" w:rsidR="00970FE6" w:rsidRDefault="00970FE6" w:rsidP="00970FE6">
      <w:pPr>
        <w:pStyle w:val="11"/>
        <w:tabs>
          <w:tab w:val="left" w:pos="1276"/>
        </w:tabs>
        <w:spacing w:line="276" w:lineRule="auto"/>
        <w:ind w:firstLine="709"/>
        <w:jc w:val="both"/>
      </w:pPr>
      <w:r>
        <w:rPr>
          <w:color w:val="000000"/>
          <w:sz w:val="24"/>
          <w:szCs w:val="24"/>
        </w:rPr>
        <w:t>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26994C5F" w14:textId="77777777" w:rsidR="00970FE6" w:rsidRDefault="00970FE6" w:rsidP="00970FE6">
      <w:pPr>
        <w:pStyle w:val="11"/>
        <w:numPr>
          <w:ilvl w:val="0"/>
          <w:numId w:val="2"/>
        </w:numPr>
        <w:tabs>
          <w:tab w:val="left" w:pos="1008"/>
          <w:tab w:val="left" w:pos="1276"/>
        </w:tabs>
        <w:spacing w:line="276" w:lineRule="auto"/>
        <w:ind w:firstLine="709"/>
        <w:jc w:val="both"/>
      </w:pPr>
      <w:bookmarkStart w:id="15" w:name="bookmark21"/>
      <w:bookmarkEnd w:id="15"/>
      <w:r>
        <w:rPr>
          <w:color w:val="000000"/>
          <w:sz w:val="24"/>
          <w:szCs w:val="24"/>
        </w:rPr>
        <w:t>градостроительная документация - документация о градостроительном планировании развития территории округа (генеральный план округа, проект черты округа, другая документация), а также о застройке территории округа (проекты планировки, проекты межевания, проекты застройки);</w:t>
      </w:r>
    </w:p>
    <w:p w14:paraId="6213B1D3" w14:textId="77777777" w:rsidR="00970FE6" w:rsidRDefault="00970FE6" w:rsidP="00970FE6">
      <w:pPr>
        <w:pStyle w:val="11"/>
        <w:numPr>
          <w:ilvl w:val="0"/>
          <w:numId w:val="2"/>
        </w:numPr>
        <w:tabs>
          <w:tab w:val="left" w:pos="1008"/>
          <w:tab w:val="left" w:pos="1276"/>
        </w:tabs>
        <w:spacing w:line="276" w:lineRule="auto"/>
        <w:ind w:firstLine="709"/>
        <w:jc w:val="both"/>
      </w:pPr>
      <w:bookmarkStart w:id="16" w:name="bookmark22"/>
      <w:bookmarkEnd w:id="16"/>
      <w:r>
        <w:rPr>
          <w:color w:val="000000"/>
          <w:sz w:val="24"/>
          <w:szCs w:val="24"/>
        </w:rPr>
        <w:t xml:space="preserve">градостроительное зонирование - зонирование территории </w:t>
      </w:r>
      <w:proofErr w:type="spellStart"/>
      <w:r>
        <w:rPr>
          <w:color w:val="000000"/>
          <w:sz w:val="24"/>
          <w:szCs w:val="24"/>
        </w:rPr>
        <w:t>Юрюзанского</w:t>
      </w:r>
      <w:proofErr w:type="spellEnd"/>
      <w:r>
        <w:rPr>
          <w:color w:val="000000"/>
          <w:sz w:val="24"/>
          <w:szCs w:val="24"/>
        </w:rPr>
        <w:t xml:space="preserve"> городского поселения в целях определения территориальных зон и установления градостроительных регламентов;</w:t>
      </w:r>
    </w:p>
    <w:p w14:paraId="2899D946" w14:textId="77777777" w:rsidR="00970FE6" w:rsidRDefault="00970FE6" w:rsidP="00970FE6">
      <w:pPr>
        <w:pStyle w:val="11"/>
        <w:numPr>
          <w:ilvl w:val="0"/>
          <w:numId w:val="2"/>
        </w:numPr>
        <w:tabs>
          <w:tab w:val="left" w:pos="1009"/>
          <w:tab w:val="left" w:pos="1276"/>
        </w:tabs>
        <w:spacing w:line="276" w:lineRule="auto"/>
        <w:ind w:firstLine="709"/>
        <w:jc w:val="both"/>
      </w:pPr>
      <w:bookmarkStart w:id="17" w:name="bookmark23"/>
      <w:bookmarkEnd w:id="17"/>
      <w:r>
        <w:rPr>
          <w:color w:val="000000"/>
          <w:sz w:val="24"/>
          <w:szCs w:val="24"/>
        </w:rPr>
        <w:t>градостроительный план земельного участка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3131224E" w14:textId="77777777" w:rsidR="00970FE6" w:rsidRDefault="00970FE6" w:rsidP="00970FE6">
      <w:pPr>
        <w:pStyle w:val="11"/>
        <w:numPr>
          <w:ilvl w:val="0"/>
          <w:numId w:val="2"/>
        </w:numPr>
        <w:tabs>
          <w:tab w:val="left" w:pos="1018"/>
          <w:tab w:val="left" w:pos="1276"/>
        </w:tabs>
        <w:spacing w:line="276" w:lineRule="auto"/>
        <w:ind w:firstLine="709"/>
        <w:jc w:val="both"/>
      </w:pPr>
      <w:bookmarkStart w:id="18" w:name="bookmark24"/>
      <w:bookmarkEnd w:id="18"/>
      <w:r>
        <w:rPr>
          <w:color w:val="000000"/>
          <w:sz w:val="24"/>
          <w:szCs w:val="24"/>
        </w:rPr>
        <w:t xml:space="preserve">генеральный план </w:t>
      </w:r>
      <w:proofErr w:type="spellStart"/>
      <w:r>
        <w:rPr>
          <w:color w:val="000000"/>
          <w:sz w:val="24"/>
          <w:szCs w:val="24"/>
        </w:rPr>
        <w:t>Юрюзанского</w:t>
      </w:r>
      <w:proofErr w:type="spellEnd"/>
      <w:r>
        <w:rPr>
          <w:color w:val="000000"/>
          <w:sz w:val="24"/>
          <w:szCs w:val="24"/>
        </w:rPr>
        <w:t xml:space="preserve"> городского поселения - основной градостроительный документ о градостроительном планировании развития территории города, определяющий в интересах населения и государства условия формирования среды жизнедеятельности, направления и границы развития территории города, зонирование территории,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территорий, экологическому и санитарному благополучию;</w:t>
      </w:r>
    </w:p>
    <w:p w14:paraId="44FDD5F0" w14:textId="77777777" w:rsidR="00970FE6" w:rsidRDefault="00970FE6" w:rsidP="00970FE6">
      <w:pPr>
        <w:pStyle w:val="11"/>
        <w:numPr>
          <w:ilvl w:val="0"/>
          <w:numId w:val="2"/>
        </w:numPr>
        <w:tabs>
          <w:tab w:val="left" w:pos="1008"/>
          <w:tab w:val="left" w:pos="1276"/>
        </w:tabs>
        <w:spacing w:line="276" w:lineRule="auto"/>
        <w:ind w:firstLine="709"/>
        <w:jc w:val="both"/>
      </w:pPr>
      <w:bookmarkStart w:id="19" w:name="bookmark25"/>
      <w:bookmarkEnd w:id="19"/>
      <w:r>
        <w:rPr>
          <w:color w:val="000000"/>
          <w:sz w:val="24"/>
          <w:szCs w:val="24"/>
        </w:rPr>
        <w:t>градостроительная деятельность - деятельность по развитию территорий,</w:t>
      </w:r>
    </w:p>
    <w:p w14:paraId="59053C97" w14:textId="77777777" w:rsidR="00970FE6" w:rsidRDefault="00970FE6" w:rsidP="00970FE6">
      <w:pPr>
        <w:pStyle w:val="11"/>
        <w:tabs>
          <w:tab w:val="left" w:pos="1276"/>
        </w:tabs>
        <w:spacing w:line="276" w:lineRule="auto"/>
        <w:ind w:firstLine="709"/>
        <w:jc w:val="both"/>
      </w:pPr>
      <w:r>
        <w:rPr>
          <w:color w:val="000000"/>
          <w:sz w:val="24"/>
          <w:szCs w:val="24"/>
        </w:rPr>
        <w:t xml:space="preserve">в том числе городов и иных поселений, осуществляемая в виде территориального планирования, градостроительного зонирования, планировки территории, </w:t>
      </w:r>
      <w:proofErr w:type="spellStart"/>
      <w:r>
        <w:rPr>
          <w:color w:val="000000"/>
          <w:sz w:val="24"/>
          <w:szCs w:val="24"/>
        </w:rPr>
        <w:t>архитектурно</w:t>
      </w:r>
      <w:r>
        <w:rPr>
          <w:color w:val="000000"/>
          <w:sz w:val="24"/>
          <w:szCs w:val="24"/>
        </w:rPr>
        <w:softHyphen/>
        <w:t>строительного</w:t>
      </w:r>
      <w:proofErr w:type="spellEnd"/>
      <w:r>
        <w:rPr>
          <w:color w:val="000000"/>
          <w:sz w:val="24"/>
          <w:szCs w:val="24"/>
        </w:rPr>
        <w:t xml:space="preserve">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территории;</w:t>
      </w:r>
    </w:p>
    <w:p w14:paraId="38F255FB" w14:textId="77777777" w:rsidR="00970FE6" w:rsidRDefault="00970FE6" w:rsidP="00970FE6">
      <w:pPr>
        <w:pStyle w:val="11"/>
        <w:numPr>
          <w:ilvl w:val="0"/>
          <w:numId w:val="2"/>
        </w:numPr>
        <w:tabs>
          <w:tab w:val="left" w:pos="1014"/>
          <w:tab w:val="left" w:pos="1276"/>
        </w:tabs>
        <w:spacing w:line="276" w:lineRule="auto"/>
        <w:ind w:firstLine="709"/>
        <w:jc w:val="both"/>
      </w:pPr>
      <w:bookmarkStart w:id="20" w:name="bookmark26"/>
      <w:bookmarkEnd w:id="20"/>
      <w:r>
        <w:rPr>
          <w:color w:val="000000"/>
          <w:sz w:val="24"/>
          <w:szCs w:val="24"/>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43D951F4" w14:textId="77777777" w:rsidR="00970FE6" w:rsidRDefault="00970FE6" w:rsidP="00970FE6">
      <w:pPr>
        <w:pStyle w:val="11"/>
        <w:numPr>
          <w:ilvl w:val="0"/>
          <w:numId w:val="2"/>
        </w:numPr>
        <w:tabs>
          <w:tab w:val="left" w:pos="1014"/>
          <w:tab w:val="left" w:pos="1276"/>
        </w:tabs>
        <w:spacing w:line="276" w:lineRule="auto"/>
        <w:ind w:firstLine="709"/>
        <w:jc w:val="both"/>
      </w:pPr>
      <w:bookmarkStart w:id="21" w:name="bookmark27"/>
      <w:bookmarkEnd w:id="21"/>
      <w:r>
        <w:rPr>
          <w:color w:val="000000"/>
          <w:sz w:val="24"/>
          <w:szCs w:val="24"/>
        </w:rPr>
        <w:t xml:space="preserve">дополнительные градостроительные регламенты - дополнительные требования </w:t>
      </w:r>
      <w:r>
        <w:rPr>
          <w:color w:val="000000"/>
          <w:sz w:val="24"/>
          <w:szCs w:val="24"/>
        </w:rPr>
        <w:lastRenderedPageBreak/>
        <w:t>и ограничения деятельности на земельных участках по отношению к видам разрешенного использования земельных участков, объектов капитального строительства и параметрам разрешенного строительства, установленные настоящими Правилами с позиций охраны природной и историко-культурной среды;</w:t>
      </w:r>
    </w:p>
    <w:p w14:paraId="0329DA55" w14:textId="77777777" w:rsidR="00970FE6" w:rsidRDefault="00970FE6" w:rsidP="00970FE6">
      <w:pPr>
        <w:pStyle w:val="11"/>
        <w:numPr>
          <w:ilvl w:val="0"/>
          <w:numId w:val="2"/>
        </w:numPr>
        <w:tabs>
          <w:tab w:val="left" w:pos="1014"/>
          <w:tab w:val="left" w:pos="1276"/>
        </w:tabs>
        <w:spacing w:line="276" w:lineRule="auto"/>
        <w:ind w:firstLine="709"/>
        <w:jc w:val="both"/>
      </w:pPr>
      <w:bookmarkStart w:id="22" w:name="bookmark28"/>
      <w:bookmarkEnd w:id="22"/>
      <w:r>
        <w:rPr>
          <w:color w:val="000000"/>
          <w:sz w:val="24"/>
          <w:szCs w:val="24"/>
        </w:rPr>
        <w:t>допустимые изменения объектов недвижимости - изменения, осуществляемые применительно к земельным участкам, объектам капитального строительства, в пределах установленных градостроительными регламентами;</w:t>
      </w:r>
    </w:p>
    <w:p w14:paraId="77A99670" w14:textId="77777777" w:rsidR="00970FE6" w:rsidRDefault="00970FE6" w:rsidP="00970FE6">
      <w:pPr>
        <w:pStyle w:val="11"/>
        <w:numPr>
          <w:ilvl w:val="0"/>
          <w:numId w:val="2"/>
        </w:numPr>
        <w:tabs>
          <w:tab w:val="left" w:pos="1018"/>
          <w:tab w:val="left" w:pos="1276"/>
        </w:tabs>
        <w:spacing w:line="276" w:lineRule="auto"/>
        <w:ind w:firstLine="709"/>
        <w:jc w:val="both"/>
      </w:pPr>
      <w:bookmarkStart w:id="23" w:name="bookmark29"/>
      <w:bookmarkEnd w:id="23"/>
      <w:r>
        <w:rPr>
          <w:color w:val="000000"/>
          <w:sz w:val="24"/>
          <w:szCs w:val="24"/>
        </w:rPr>
        <w:t>документы технического регулирования - технические регламенты, национальные стандарты и стандарты организаций (вплоть до их вступления в установленном порядке в силу применяются нормативные технические документы в части, не противоречащей Федеральному закону от 27 декабря 2002 года № 184-ФЗ «О техническом регулировании» и Градостроительному кодексу Российской Федерации), принятые в соответствии с действующим законодательством Российской Федерации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14:paraId="3FFD434C" w14:textId="77777777" w:rsidR="00970FE6" w:rsidRDefault="00970FE6" w:rsidP="00970FE6">
      <w:pPr>
        <w:pStyle w:val="11"/>
        <w:numPr>
          <w:ilvl w:val="0"/>
          <w:numId w:val="2"/>
        </w:numPr>
        <w:tabs>
          <w:tab w:val="left" w:pos="1009"/>
          <w:tab w:val="left" w:pos="1276"/>
        </w:tabs>
        <w:spacing w:line="276" w:lineRule="auto"/>
        <w:ind w:firstLine="709"/>
        <w:jc w:val="both"/>
      </w:pPr>
      <w:bookmarkStart w:id="24" w:name="bookmark30"/>
      <w:bookmarkEnd w:id="24"/>
      <w:r>
        <w:rPr>
          <w:color w:val="000000"/>
          <w:sz w:val="24"/>
          <w:szCs w:val="24"/>
        </w:rPr>
        <w:t>заказчик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14:paraId="720B87B5" w14:textId="77777777" w:rsidR="00970FE6" w:rsidRDefault="00970FE6" w:rsidP="00970FE6">
      <w:pPr>
        <w:pStyle w:val="11"/>
        <w:numPr>
          <w:ilvl w:val="0"/>
          <w:numId w:val="2"/>
        </w:numPr>
        <w:tabs>
          <w:tab w:val="left" w:pos="1014"/>
          <w:tab w:val="left" w:pos="1276"/>
        </w:tabs>
        <w:spacing w:line="276" w:lineRule="auto"/>
        <w:ind w:firstLine="709"/>
        <w:jc w:val="both"/>
      </w:pPr>
      <w:bookmarkStart w:id="25" w:name="bookmark31"/>
      <w:bookmarkEnd w:id="25"/>
      <w:r>
        <w:rPr>
          <w:color w:val="000000"/>
          <w:sz w:val="24"/>
          <w:szCs w:val="24"/>
        </w:rPr>
        <w:t>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 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3F62276F" w14:textId="77777777" w:rsidR="00970FE6" w:rsidRDefault="00970FE6" w:rsidP="00970FE6">
      <w:pPr>
        <w:pStyle w:val="11"/>
        <w:numPr>
          <w:ilvl w:val="0"/>
          <w:numId w:val="2"/>
        </w:numPr>
        <w:tabs>
          <w:tab w:val="left" w:pos="1004"/>
          <w:tab w:val="left" w:pos="1276"/>
        </w:tabs>
        <w:spacing w:line="276" w:lineRule="auto"/>
        <w:ind w:firstLine="709"/>
        <w:jc w:val="both"/>
      </w:pPr>
      <w:bookmarkStart w:id="26" w:name="bookmark32"/>
      <w:bookmarkEnd w:id="26"/>
      <w:r>
        <w:rPr>
          <w:color w:val="000000"/>
          <w:sz w:val="24"/>
          <w:szCs w:val="24"/>
        </w:rPr>
        <w:t>земельный участок - часть поверхности земли, имеющая фиксированные границы, площадь, местоположение, правовой статус и другие характеристики, отражаемые в земельном кадастре и документах государственной регистрации;</w:t>
      </w:r>
    </w:p>
    <w:p w14:paraId="338FB0C1" w14:textId="77777777" w:rsidR="00970FE6" w:rsidRDefault="00970FE6" w:rsidP="00970FE6">
      <w:pPr>
        <w:pStyle w:val="11"/>
        <w:numPr>
          <w:ilvl w:val="0"/>
          <w:numId w:val="2"/>
        </w:numPr>
        <w:tabs>
          <w:tab w:val="left" w:pos="1004"/>
          <w:tab w:val="left" w:pos="1276"/>
        </w:tabs>
        <w:spacing w:line="276" w:lineRule="auto"/>
        <w:ind w:firstLine="709"/>
        <w:jc w:val="both"/>
      </w:pPr>
      <w:bookmarkStart w:id="27" w:name="bookmark33"/>
      <w:bookmarkEnd w:id="27"/>
      <w:r>
        <w:rPr>
          <w:color w:val="000000"/>
          <w:sz w:val="24"/>
          <w:szCs w:val="24"/>
        </w:rPr>
        <w:t>землепользователи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p>
    <w:p w14:paraId="2A7CB761" w14:textId="77777777" w:rsidR="00970FE6" w:rsidRDefault="00970FE6" w:rsidP="00970FE6">
      <w:pPr>
        <w:pStyle w:val="11"/>
        <w:numPr>
          <w:ilvl w:val="0"/>
          <w:numId w:val="2"/>
        </w:numPr>
        <w:tabs>
          <w:tab w:val="left" w:pos="1004"/>
          <w:tab w:val="left" w:pos="1276"/>
        </w:tabs>
        <w:spacing w:line="276" w:lineRule="auto"/>
        <w:ind w:firstLine="709"/>
        <w:jc w:val="both"/>
      </w:pPr>
      <w:bookmarkStart w:id="28" w:name="bookmark34"/>
      <w:bookmarkEnd w:id="28"/>
      <w:r>
        <w:rPr>
          <w:color w:val="000000"/>
          <w:sz w:val="24"/>
          <w:szCs w:val="24"/>
        </w:rPr>
        <w:t>землевладельцы - лица, владеющие и пользующиеся земельными участками на праве пожизненного наследуемого владения;</w:t>
      </w:r>
    </w:p>
    <w:p w14:paraId="0D93C0DC" w14:textId="77777777" w:rsidR="00970FE6" w:rsidRDefault="00970FE6" w:rsidP="00970FE6">
      <w:pPr>
        <w:pStyle w:val="11"/>
        <w:numPr>
          <w:ilvl w:val="0"/>
          <w:numId w:val="2"/>
        </w:numPr>
        <w:tabs>
          <w:tab w:val="left" w:pos="1018"/>
          <w:tab w:val="left" w:pos="1276"/>
        </w:tabs>
        <w:spacing w:line="276" w:lineRule="auto"/>
        <w:ind w:firstLine="709"/>
        <w:jc w:val="both"/>
      </w:pPr>
      <w:bookmarkStart w:id="29" w:name="bookmark35"/>
      <w:bookmarkEnd w:id="29"/>
      <w:r>
        <w:rPr>
          <w:color w:val="000000"/>
          <w:sz w:val="24"/>
          <w:szCs w:val="24"/>
        </w:rPr>
        <w:t xml:space="preserve">зонирование с установлением градостроительных регламентов - деятельность органов местного самоуправления по разработке и реализации нормативного правового акта зонирования - правил землепользования и застройки посредством разделения территории округа на зоны с определением для каждой из них границ и градостроительных </w:t>
      </w:r>
      <w:r>
        <w:rPr>
          <w:color w:val="000000"/>
          <w:sz w:val="24"/>
          <w:szCs w:val="24"/>
        </w:rPr>
        <w:lastRenderedPageBreak/>
        <w:t>регламентов;</w:t>
      </w:r>
    </w:p>
    <w:p w14:paraId="785A695F" w14:textId="77777777" w:rsidR="00970FE6" w:rsidRDefault="00970FE6" w:rsidP="00970FE6">
      <w:pPr>
        <w:pStyle w:val="11"/>
        <w:numPr>
          <w:ilvl w:val="0"/>
          <w:numId w:val="2"/>
        </w:numPr>
        <w:tabs>
          <w:tab w:val="left" w:pos="1018"/>
          <w:tab w:val="left" w:pos="1276"/>
        </w:tabs>
        <w:spacing w:line="276" w:lineRule="auto"/>
        <w:ind w:firstLine="709"/>
        <w:jc w:val="both"/>
      </w:pPr>
      <w:bookmarkStart w:id="30" w:name="bookmark36"/>
      <w:bookmarkEnd w:id="30"/>
      <w:r>
        <w:rPr>
          <w:color w:val="000000"/>
          <w:sz w:val="24"/>
          <w:szCs w:val="24"/>
        </w:rPr>
        <w:t xml:space="preserve">зоны с особыми условиями использования территорий - охранные, </w:t>
      </w:r>
      <w:proofErr w:type="spellStart"/>
      <w:r>
        <w:rPr>
          <w:color w:val="000000"/>
          <w:sz w:val="24"/>
          <w:szCs w:val="24"/>
        </w:rPr>
        <w:t>санитарно</w:t>
      </w:r>
      <w:r>
        <w:rPr>
          <w:color w:val="000000"/>
          <w:sz w:val="24"/>
          <w:szCs w:val="24"/>
        </w:rPr>
        <w:softHyphen/>
        <w:t>защитные</w:t>
      </w:r>
      <w:proofErr w:type="spellEnd"/>
      <w:r>
        <w:rPr>
          <w:color w:val="000000"/>
          <w:sz w:val="24"/>
          <w:szCs w:val="24"/>
        </w:rPr>
        <w:t xml:space="preserve">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Pr>
          <w:color w:val="000000"/>
          <w:sz w:val="24"/>
          <w:szCs w:val="24"/>
        </w:rPr>
        <w:t>приаэродромная</w:t>
      </w:r>
      <w:proofErr w:type="spellEnd"/>
      <w:r>
        <w:rPr>
          <w:color w:val="000000"/>
          <w:sz w:val="24"/>
          <w:szCs w:val="24"/>
        </w:rPr>
        <w:t xml:space="preserve"> территория, иные зоны, устанавливаемые в соответствии с законодательством Российской Федерации;</w:t>
      </w:r>
    </w:p>
    <w:p w14:paraId="3F895D38" w14:textId="77777777" w:rsidR="00970FE6" w:rsidRDefault="00970FE6" w:rsidP="00970FE6">
      <w:pPr>
        <w:pStyle w:val="11"/>
        <w:numPr>
          <w:ilvl w:val="0"/>
          <w:numId w:val="2"/>
        </w:numPr>
        <w:tabs>
          <w:tab w:val="left" w:pos="1014"/>
          <w:tab w:val="left" w:pos="1276"/>
        </w:tabs>
        <w:spacing w:line="276" w:lineRule="auto"/>
        <w:ind w:firstLine="709"/>
        <w:jc w:val="both"/>
      </w:pPr>
      <w:bookmarkStart w:id="31" w:name="bookmark37"/>
      <w:bookmarkEnd w:id="31"/>
      <w:r>
        <w:rPr>
          <w:color w:val="000000"/>
          <w:sz w:val="24"/>
          <w:szCs w:val="24"/>
        </w:rPr>
        <w:t>зоны сельскохозяйственного использования - зоны сельскохозяйственных угодий, а также зоны, занятые объектами сельскохозяйственного назначения и предназначенные для ведения сельского хозяйства, дачного хозяйства, садоводства, развития объектов сельскохозяйственного назначения;</w:t>
      </w:r>
    </w:p>
    <w:p w14:paraId="13CA02FD" w14:textId="77777777" w:rsidR="00970FE6" w:rsidRDefault="00970FE6" w:rsidP="00970FE6">
      <w:pPr>
        <w:pStyle w:val="11"/>
        <w:numPr>
          <w:ilvl w:val="0"/>
          <w:numId w:val="2"/>
        </w:numPr>
        <w:tabs>
          <w:tab w:val="left" w:pos="1018"/>
          <w:tab w:val="left" w:pos="1276"/>
        </w:tabs>
        <w:spacing w:line="276" w:lineRule="auto"/>
        <w:ind w:firstLine="709"/>
        <w:jc w:val="both"/>
      </w:pPr>
      <w:bookmarkStart w:id="32" w:name="bookmark38"/>
      <w:bookmarkEnd w:id="32"/>
      <w:r>
        <w:rPr>
          <w:color w:val="000000"/>
          <w:sz w:val="24"/>
          <w:szCs w:val="24"/>
        </w:rPr>
        <w:t>изменение объектов недвижимости - изменение вида (видов) использования земельного участка, или строений, сооружений на нем (из состава видов разрешенного использования), а также изменение их параметров (включая изменение размеров земельного участка) при подготовке и осуществлении строительства новых, реконструкции, перемещения или сноса существующих строений или сооружений, при осуществлении иных действий, приводящих к изменению параметров объектов недвижимости;</w:t>
      </w:r>
    </w:p>
    <w:p w14:paraId="47E16EFD" w14:textId="77777777" w:rsidR="00970FE6" w:rsidRDefault="00970FE6" w:rsidP="00970FE6">
      <w:pPr>
        <w:pStyle w:val="11"/>
        <w:numPr>
          <w:ilvl w:val="0"/>
          <w:numId w:val="2"/>
        </w:numPr>
        <w:tabs>
          <w:tab w:val="left" w:pos="1004"/>
          <w:tab w:val="left" w:pos="1276"/>
        </w:tabs>
        <w:spacing w:line="276" w:lineRule="auto"/>
        <w:ind w:firstLine="709"/>
        <w:jc w:val="both"/>
      </w:pPr>
      <w:bookmarkStart w:id="33" w:name="bookmark39"/>
      <w:bookmarkEnd w:id="33"/>
      <w:r>
        <w:rPr>
          <w:color w:val="000000"/>
          <w:sz w:val="24"/>
          <w:szCs w:val="24"/>
        </w:rPr>
        <w:t>инженерная, транспортная и социальная инфраструктуры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округа;</w:t>
      </w:r>
    </w:p>
    <w:p w14:paraId="2E6BB9E7" w14:textId="77777777" w:rsidR="00970FE6" w:rsidRDefault="00970FE6" w:rsidP="00970FE6">
      <w:pPr>
        <w:pStyle w:val="11"/>
        <w:numPr>
          <w:ilvl w:val="0"/>
          <w:numId w:val="2"/>
        </w:numPr>
        <w:tabs>
          <w:tab w:val="left" w:pos="1009"/>
          <w:tab w:val="left" w:pos="1276"/>
        </w:tabs>
        <w:spacing w:line="276" w:lineRule="auto"/>
        <w:ind w:firstLine="709"/>
        <w:jc w:val="both"/>
      </w:pPr>
      <w:bookmarkStart w:id="34" w:name="bookmark40"/>
      <w:bookmarkEnd w:id="34"/>
      <w:r>
        <w:rPr>
          <w:color w:val="000000"/>
          <w:sz w:val="24"/>
          <w:szCs w:val="24"/>
        </w:rPr>
        <w:t>документация по планировке территории - градостроительная документация, разработанная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75C78C29" w14:textId="77777777" w:rsidR="00970FE6" w:rsidRDefault="00970FE6" w:rsidP="00970FE6">
      <w:pPr>
        <w:pStyle w:val="11"/>
        <w:numPr>
          <w:ilvl w:val="0"/>
          <w:numId w:val="2"/>
        </w:numPr>
        <w:tabs>
          <w:tab w:val="left" w:pos="1022"/>
          <w:tab w:val="left" w:pos="1276"/>
        </w:tabs>
        <w:spacing w:line="276" w:lineRule="auto"/>
        <w:ind w:firstLine="709"/>
        <w:jc w:val="both"/>
      </w:pPr>
      <w:bookmarkStart w:id="35" w:name="bookmark41"/>
      <w:bookmarkEnd w:id="35"/>
      <w:r>
        <w:rPr>
          <w:color w:val="000000"/>
          <w:sz w:val="24"/>
          <w:szCs w:val="24"/>
        </w:rPr>
        <w:t>коэффициент строительного использования земельного участка - отношение общей площади всех строений на участке (существующих и тех, которые могут быть построены дополнительно) к площади земельного участка. Суммарная разрешенная общая площадь строений на участке определяется умножением значения коэффициента на показатель площади земельного участка;</w:t>
      </w:r>
    </w:p>
    <w:p w14:paraId="0358F869" w14:textId="77777777" w:rsidR="00970FE6" w:rsidRDefault="00970FE6" w:rsidP="00970FE6">
      <w:pPr>
        <w:pStyle w:val="11"/>
        <w:numPr>
          <w:ilvl w:val="0"/>
          <w:numId w:val="2"/>
        </w:numPr>
        <w:tabs>
          <w:tab w:val="left" w:pos="1022"/>
          <w:tab w:val="left" w:pos="1276"/>
        </w:tabs>
        <w:spacing w:line="276" w:lineRule="auto"/>
        <w:ind w:firstLine="709"/>
        <w:jc w:val="both"/>
      </w:pPr>
      <w:bookmarkStart w:id="36" w:name="bookmark42"/>
      <w:bookmarkEnd w:id="36"/>
      <w:r>
        <w:rPr>
          <w:color w:val="000000"/>
          <w:sz w:val="24"/>
          <w:szCs w:val="24"/>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14:paraId="073E7CD6" w14:textId="77777777" w:rsidR="00970FE6" w:rsidRDefault="00970FE6" w:rsidP="00970FE6">
      <w:pPr>
        <w:pStyle w:val="11"/>
        <w:numPr>
          <w:ilvl w:val="0"/>
          <w:numId w:val="2"/>
        </w:numPr>
        <w:tabs>
          <w:tab w:val="left" w:pos="1017"/>
          <w:tab w:val="left" w:pos="1276"/>
        </w:tabs>
        <w:spacing w:line="276" w:lineRule="auto"/>
        <w:ind w:firstLine="709"/>
        <w:jc w:val="both"/>
      </w:pPr>
      <w:bookmarkStart w:id="37" w:name="bookmark43"/>
      <w:bookmarkEnd w:id="37"/>
      <w:r>
        <w:rPr>
          <w:color w:val="000000"/>
          <w:sz w:val="24"/>
          <w:szCs w:val="24"/>
        </w:rPr>
        <w:t>коэффициент плотности застройки - отношение площади всех этажей зданий и сооружений к площади земельного участка;</w:t>
      </w:r>
    </w:p>
    <w:p w14:paraId="0347C30F" w14:textId="77777777" w:rsidR="00970FE6" w:rsidRDefault="00970FE6" w:rsidP="00970FE6">
      <w:pPr>
        <w:pStyle w:val="11"/>
        <w:numPr>
          <w:ilvl w:val="0"/>
          <w:numId w:val="2"/>
        </w:numPr>
        <w:tabs>
          <w:tab w:val="left" w:pos="1017"/>
          <w:tab w:val="left" w:pos="1276"/>
        </w:tabs>
        <w:spacing w:line="276" w:lineRule="auto"/>
        <w:ind w:firstLine="709"/>
        <w:jc w:val="both"/>
      </w:pPr>
      <w:bookmarkStart w:id="38" w:name="bookmark44"/>
      <w:bookmarkEnd w:id="38"/>
      <w:r>
        <w:rPr>
          <w:color w:val="000000"/>
          <w:sz w:val="24"/>
          <w:szCs w:val="24"/>
        </w:rPr>
        <w:t>коэффициент застройки - отношение площади, занятой под зданиями и сооружениями, к площади земельного участка;</w:t>
      </w:r>
    </w:p>
    <w:p w14:paraId="7312DB75" w14:textId="77777777" w:rsidR="00970FE6" w:rsidRDefault="00970FE6" w:rsidP="00970FE6">
      <w:pPr>
        <w:pStyle w:val="11"/>
        <w:numPr>
          <w:ilvl w:val="0"/>
          <w:numId w:val="2"/>
        </w:numPr>
        <w:tabs>
          <w:tab w:val="left" w:pos="1027"/>
          <w:tab w:val="left" w:pos="1276"/>
        </w:tabs>
        <w:spacing w:line="276" w:lineRule="auto"/>
        <w:ind w:firstLine="709"/>
        <w:jc w:val="both"/>
      </w:pPr>
      <w:bookmarkStart w:id="39" w:name="bookmark45"/>
      <w:bookmarkEnd w:id="39"/>
      <w:r>
        <w:rPr>
          <w:color w:val="000000"/>
          <w:sz w:val="24"/>
          <w:szCs w:val="24"/>
        </w:rPr>
        <w:t>линии регулирования застройки - линии, устанавливаемые на планах по красным линиям, или с отступом от красных линий, или с отступом от границ земельных участков, и предписывающие места расположения внешних контуров проектируемых и возводимых зданий, сооружений и строений;</w:t>
      </w:r>
    </w:p>
    <w:p w14:paraId="3579FC83" w14:textId="77777777" w:rsidR="00970FE6" w:rsidRDefault="00970FE6" w:rsidP="00970FE6">
      <w:pPr>
        <w:pStyle w:val="11"/>
        <w:numPr>
          <w:ilvl w:val="0"/>
          <w:numId w:val="2"/>
        </w:numPr>
        <w:tabs>
          <w:tab w:val="left" w:pos="1027"/>
          <w:tab w:val="left" w:pos="1276"/>
        </w:tabs>
        <w:spacing w:line="276" w:lineRule="auto"/>
        <w:ind w:firstLine="709"/>
        <w:jc w:val="both"/>
      </w:pPr>
      <w:bookmarkStart w:id="40" w:name="bookmark46"/>
      <w:bookmarkEnd w:id="40"/>
      <w:r>
        <w:rPr>
          <w:color w:val="000000"/>
          <w:sz w:val="24"/>
          <w:szCs w:val="24"/>
        </w:rPr>
        <w:t xml:space="preserve">линии градостроительного регулирования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w:t>
      </w:r>
      <w:r>
        <w:rPr>
          <w:color w:val="000000"/>
          <w:sz w:val="24"/>
          <w:szCs w:val="24"/>
        </w:rPr>
        <w:lastRenderedPageBreak/>
        <w:t>публичных сервитутов, границы зон изъятия, в том числе путем выкупа, резервирования земельных участков, объектов капитального строительства для государственных или муниципальных нужд; границы санитарно-защитных, водоохранных и иных зон ограничений использования земельных участков, объектов капитального строительства;</w:t>
      </w:r>
    </w:p>
    <w:p w14:paraId="23D8F273" w14:textId="77777777" w:rsidR="00970FE6" w:rsidRDefault="00970FE6" w:rsidP="00970FE6">
      <w:pPr>
        <w:pStyle w:val="11"/>
        <w:numPr>
          <w:ilvl w:val="0"/>
          <w:numId w:val="2"/>
        </w:numPr>
        <w:tabs>
          <w:tab w:val="left" w:pos="1027"/>
          <w:tab w:val="left" w:pos="1276"/>
        </w:tabs>
        <w:spacing w:line="276" w:lineRule="auto"/>
        <w:ind w:firstLine="709"/>
        <w:jc w:val="both"/>
      </w:pPr>
      <w:bookmarkStart w:id="41" w:name="bookmark47"/>
      <w:bookmarkEnd w:id="41"/>
      <w:r>
        <w:rPr>
          <w:color w:val="000000"/>
          <w:sz w:val="24"/>
          <w:szCs w:val="24"/>
        </w:rPr>
        <w:t>межевание -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14:paraId="54D9FCD8" w14:textId="77777777" w:rsidR="00970FE6" w:rsidRDefault="00970FE6" w:rsidP="00970FE6">
      <w:pPr>
        <w:pStyle w:val="11"/>
        <w:numPr>
          <w:ilvl w:val="0"/>
          <w:numId w:val="2"/>
        </w:numPr>
        <w:tabs>
          <w:tab w:val="left" w:pos="1022"/>
          <w:tab w:val="left" w:pos="1276"/>
        </w:tabs>
        <w:spacing w:line="276" w:lineRule="auto"/>
        <w:ind w:firstLine="709"/>
        <w:jc w:val="both"/>
      </w:pPr>
      <w:bookmarkStart w:id="42" w:name="bookmark48"/>
      <w:bookmarkEnd w:id="42"/>
      <w:r>
        <w:rPr>
          <w:color w:val="000000"/>
          <w:sz w:val="24"/>
          <w:szCs w:val="24"/>
        </w:rPr>
        <w:t>минимальные площадь и размеры земельных участков - показатели наименьшей площади и линейных размеров земельных участков, установленные:</w:t>
      </w:r>
    </w:p>
    <w:p w14:paraId="49C5C6DB" w14:textId="77777777" w:rsidR="00970FE6" w:rsidRDefault="00970FE6" w:rsidP="00970FE6">
      <w:pPr>
        <w:pStyle w:val="11"/>
        <w:tabs>
          <w:tab w:val="left" w:pos="896"/>
          <w:tab w:val="left" w:pos="1276"/>
        </w:tabs>
        <w:spacing w:line="276" w:lineRule="auto"/>
        <w:ind w:firstLine="709"/>
        <w:jc w:val="both"/>
      </w:pPr>
      <w:bookmarkStart w:id="43" w:name="bookmark49"/>
      <w:r>
        <w:rPr>
          <w:color w:val="000000"/>
          <w:sz w:val="24"/>
          <w:szCs w:val="24"/>
        </w:rPr>
        <w:t>а</w:t>
      </w:r>
      <w:bookmarkEnd w:id="43"/>
      <w:r>
        <w:rPr>
          <w:color w:val="000000"/>
          <w:sz w:val="24"/>
          <w:szCs w:val="24"/>
        </w:rPr>
        <w:t>)</w:t>
      </w:r>
      <w:r>
        <w:rPr>
          <w:color w:val="000000"/>
          <w:sz w:val="24"/>
          <w:szCs w:val="24"/>
        </w:rPr>
        <w:tab/>
        <w:t>законами Челябинской области;</w:t>
      </w:r>
    </w:p>
    <w:p w14:paraId="436A97F9" w14:textId="77777777" w:rsidR="00970FE6" w:rsidRDefault="00970FE6" w:rsidP="00970FE6">
      <w:pPr>
        <w:pStyle w:val="11"/>
        <w:tabs>
          <w:tab w:val="left" w:pos="902"/>
          <w:tab w:val="left" w:pos="1276"/>
        </w:tabs>
        <w:spacing w:line="276" w:lineRule="auto"/>
        <w:ind w:firstLine="709"/>
        <w:jc w:val="both"/>
      </w:pPr>
      <w:bookmarkStart w:id="44" w:name="bookmark50"/>
      <w:r>
        <w:rPr>
          <w:color w:val="000000"/>
          <w:sz w:val="24"/>
          <w:szCs w:val="24"/>
        </w:rPr>
        <w:t>б</w:t>
      </w:r>
      <w:bookmarkEnd w:id="44"/>
      <w:r>
        <w:rPr>
          <w:color w:val="000000"/>
          <w:sz w:val="24"/>
          <w:szCs w:val="24"/>
        </w:rPr>
        <w:t>)</w:t>
      </w:r>
      <w:r>
        <w:rPr>
          <w:color w:val="000000"/>
          <w:sz w:val="24"/>
          <w:szCs w:val="24"/>
        </w:rPr>
        <w:tab/>
        <w:t>настоящими Правилами для соответствующих территориальных зон, выделенных на карте зонирования округа;</w:t>
      </w:r>
    </w:p>
    <w:p w14:paraId="6B55122E" w14:textId="77777777" w:rsidR="00970FE6" w:rsidRDefault="00970FE6" w:rsidP="00970FE6">
      <w:pPr>
        <w:pStyle w:val="11"/>
        <w:tabs>
          <w:tab w:val="left" w:pos="993"/>
          <w:tab w:val="left" w:pos="1276"/>
        </w:tabs>
        <w:spacing w:line="276" w:lineRule="auto"/>
        <w:ind w:firstLine="709"/>
        <w:jc w:val="both"/>
      </w:pPr>
      <w:bookmarkStart w:id="45" w:name="bookmark51"/>
      <w:r>
        <w:rPr>
          <w:color w:val="000000"/>
          <w:sz w:val="24"/>
          <w:szCs w:val="24"/>
        </w:rPr>
        <w:t>в</w:t>
      </w:r>
      <w:bookmarkEnd w:id="45"/>
      <w:r>
        <w:rPr>
          <w:color w:val="000000"/>
          <w:sz w:val="24"/>
          <w:szCs w:val="24"/>
        </w:rPr>
        <w:t>)</w:t>
      </w:r>
      <w:r>
        <w:rPr>
          <w:color w:val="000000"/>
          <w:sz w:val="24"/>
          <w:szCs w:val="24"/>
        </w:rPr>
        <w:tab/>
        <w:t>строительными нормами и правилами для определенных видов использования недвижимости (видов строительных объектов). Не допускается: создание земельных участков, площадь и размеры которых меньше минимальных показателей, установленных настоящими Правилами, строительство на земельном участке, имеющем размеры меньше минимальных для соответствующего вида объекта;</w:t>
      </w:r>
    </w:p>
    <w:p w14:paraId="39A7700A" w14:textId="77777777" w:rsidR="00970FE6" w:rsidRDefault="00970FE6" w:rsidP="00970FE6">
      <w:pPr>
        <w:pStyle w:val="11"/>
        <w:numPr>
          <w:ilvl w:val="0"/>
          <w:numId w:val="2"/>
        </w:numPr>
        <w:tabs>
          <w:tab w:val="left" w:pos="1031"/>
          <w:tab w:val="left" w:pos="1276"/>
        </w:tabs>
        <w:spacing w:line="276" w:lineRule="auto"/>
        <w:ind w:firstLine="709"/>
        <w:jc w:val="both"/>
      </w:pPr>
      <w:bookmarkStart w:id="46" w:name="bookmark52"/>
      <w:bookmarkEnd w:id="46"/>
      <w:r>
        <w:rPr>
          <w:color w:val="000000"/>
          <w:sz w:val="24"/>
          <w:szCs w:val="24"/>
        </w:rPr>
        <w:t>многоквартирный жилой дом -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14:paraId="6781F6E3" w14:textId="77777777" w:rsidR="00970FE6" w:rsidRDefault="00970FE6" w:rsidP="00970FE6">
      <w:pPr>
        <w:pStyle w:val="11"/>
        <w:numPr>
          <w:ilvl w:val="0"/>
          <w:numId w:val="2"/>
        </w:numPr>
        <w:tabs>
          <w:tab w:val="left" w:pos="1017"/>
          <w:tab w:val="left" w:pos="1276"/>
        </w:tabs>
        <w:spacing w:line="276" w:lineRule="auto"/>
        <w:ind w:firstLine="709"/>
        <w:jc w:val="both"/>
      </w:pPr>
      <w:bookmarkStart w:id="47" w:name="bookmark53"/>
      <w:bookmarkEnd w:id="47"/>
      <w:r>
        <w:rPr>
          <w:color w:val="000000"/>
          <w:sz w:val="24"/>
          <w:szCs w:val="24"/>
        </w:rPr>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7FE958B3" w14:textId="77777777" w:rsidR="00970FE6" w:rsidRDefault="00970FE6" w:rsidP="00970FE6">
      <w:pPr>
        <w:pStyle w:val="11"/>
        <w:numPr>
          <w:ilvl w:val="0"/>
          <w:numId w:val="2"/>
        </w:numPr>
        <w:tabs>
          <w:tab w:val="left" w:pos="1031"/>
          <w:tab w:val="left" w:pos="1276"/>
        </w:tabs>
        <w:spacing w:line="276" w:lineRule="auto"/>
        <w:ind w:firstLine="709"/>
        <w:jc w:val="both"/>
      </w:pPr>
      <w:bookmarkStart w:id="48" w:name="bookmark54"/>
      <w:bookmarkEnd w:id="48"/>
      <w:r>
        <w:rPr>
          <w:color w:val="000000"/>
          <w:sz w:val="24"/>
          <w:szCs w:val="24"/>
        </w:rPr>
        <w:t>обладатели сервитута - лица, имеющие право ограниченного пользования чужими земельными участками (сервитут);</w:t>
      </w:r>
    </w:p>
    <w:p w14:paraId="35FCBCFF" w14:textId="77777777" w:rsidR="00970FE6" w:rsidRDefault="00970FE6" w:rsidP="00970FE6">
      <w:pPr>
        <w:pStyle w:val="11"/>
        <w:numPr>
          <w:ilvl w:val="0"/>
          <w:numId w:val="2"/>
        </w:numPr>
        <w:tabs>
          <w:tab w:val="left" w:pos="1022"/>
          <w:tab w:val="left" w:pos="1276"/>
        </w:tabs>
        <w:spacing w:line="276" w:lineRule="auto"/>
        <w:ind w:firstLine="709"/>
        <w:jc w:val="both"/>
      </w:pPr>
      <w:bookmarkStart w:id="49" w:name="bookmark55"/>
      <w:bookmarkEnd w:id="49"/>
      <w:r>
        <w:rPr>
          <w:color w:val="000000"/>
          <w:sz w:val="24"/>
          <w:szCs w:val="24"/>
        </w:rPr>
        <w:t>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
    <w:p w14:paraId="3BEB40C1" w14:textId="77777777" w:rsidR="00970FE6" w:rsidRDefault="00970FE6" w:rsidP="00970FE6">
      <w:pPr>
        <w:pStyle w:val="11"/>
        <w:numPr>
          <w:ilvl w:val="0"/>
          <w:numId w:val="2"/>
        </w:numPr>
        <w:tabs>
          <w:tab w:val="left" w:pos="1018"/>
          <w:tab w:val="left" w:pos="1276"/>
        </w:tabs>
        <w:spacing w:line="276" w:lineRule="auto"/>
        <w:ind w:firstLine="709"/>
        <w:jc w:val="both"/>
      </w:pPr>
      <w:bookmarkStart w:id="50" w:name="bookmark56"/>
      <w:bookmarkEnd w:id="50"/>
      <w:r>
        <w:rPr>
          <w:color w:val="000000"/>
          <w:sz w:val="24"/>
          <w:szCs w:val="24"/>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4B1FF5D8" w14:textId="77777777" w:rsidR="00970FE6" w:rsidRDefault="00970FE6" w:rsidP="00970FE6">
      <w:pPr>
        <w:pStyle w:val="11"/>
        <w:numPr>
          <w:ilvl w:val="0"/>
          <w:numId w:val="2"/>
        </w:numPr>
        <w:tabs>
          <w:tab w:val="left" w:pos="1016"/>
          <w:tab w:val="left" w:pos="1276"/>
        </w:tabs>
        <w:spacing w:line="276" w:lineRule="auto"/>
        <w:ind w:firstLine="709"/>
        <w:jc w:val="both"/>
      </w:pPr>
      <w:bookmarkStart w:id="51" w:name="bookmark57"/>
      <w:bookmarkEnd w:id="51"/>
      <w:r>
        <w:rPr>
          <w:color w:val="000000"/>
          <w:sz w:val="24"/>
          <w:szCs w:val="24"/>
        </w:rPr>
        <w:t>объекты недвижимого имущества -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24272F1F" w14:textId="77777777" w:rsidR="00970FE6" w:rsidRDefault="00970FE6" w:rsidP="00970FE6">
      <w:pPr>
        <w:pStyle w:val="11"/>
        <w:numPr>
          <w:ilvl w:val="0"/>
          <w:numId w:val="2"/>
        </w:numPr>
        <w:tabs>
          <w:tab w:val="left" w:pos="1018"/>
          <w:tab w:val="left" w:pos="1276"/>
        </w:tabs>
        <w:spacing w:line="276" w:lineRule="auto"/>
        <w:ind w:firstLine="709"/>
        <w:jc w:val="both"/>
      </w:pPr>
      <w:bookmarkStart w:id="52" w:name="bookmark58"/>
      <w:bookmarkEnd w:id="52"/>
      <w:r>
        <w:rPr>
          <w:color w:val="000000"/>
          <w:sz w:val="24"/>
          <w:szCs w:val="24"/>
        </w:rPr>
        <w:t xml:space="preserve">объекты местного значения - объекты капитального строительства, иные объекты, территории, которые необходимы для осуществления администрацией </w:t>
      </w:r>
      <w:proofErr w:type="spellStart"/>
      <w:r>
        <w:rPr>
          <w:color w:val="000000"/>
          <w:sz w:val="24"/>
          <w:szCs w:val="24"/>
        </w:rPr>
        <w:lastRenderedPageBreak/>
        <w:t>Юрюзанского</w:t>
      </w:r>
      <w:proofErr w:type="spellEnd"/>
      <w:r>
        <w:rPr>
          <w:color w:val="000000"/>
          <w:sz w:val="24"/>
          <w:szCs w:val="24"/>
        </w:rPr>
        <w:t xml:space="preserve"> городского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Челябинской области, уставом </w:t>
      </w:r>
      <w:proofErr w:type="spellStart"/>
      <w:r>
        <w:rPr>
          <w:color w:val="000000"/>
          <w:sz w:val="24"/>
          <w:szCs w:val="24"/>
        </w:rPr>
        <w:t>Юрюзанского</w:t>
      </w:r>
      <w:proofErr w:type="spellEnd"/>
      <w:r>
        <w:rPr>
          <w:color w:val="000000"/>
          <w:sz w:val="24"/>
          <w:szCs w:val="24"/>
        </w:rPr>
        <w:t xml:space="preserve"> городского поселения и оказывают существенное влияние на социально-экономическое развитие округа;</w:t>
      </w:r>
    </w:p>
    <w:p w14:paraId="0E476EF6" w14:textId="77777777" w:rsidR="00970FE6" w:rsidRDefault="00970FE6" w:rsidP="00970FE6">
      <w:pPr>
        <w:pStyle w:val="11"/>
        <w:numPr>
          <w:ilvl w:val="0"/>
          <w:numId w:val="2"/>
        </w:numPr>
        <w:tabs>
          <w:tab w:val="left" w:pos="1023"/>
          <w:tab w:val="left" w:pos="1276"/>
        </w:tabs>
        <w:spacing w:line="276" w:lineRule="auto"/>
        <w:ind w:firstLine="709"/>
        <w:jc w:val="both"/>
      </w:pPr>
      <w:bookmarkStart w:id="53" w:name="bookmark59"/>
      <w:bookmarkEnd w:id="53"/>
      <w:r>
        <w:rPr>
          <w:color w:val="000000"/>
          <w:sz w:val="24"/>
          <w:szCs w:val="24"/>
        </w:rPr>
        <w:t xml:space="preserve">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w:t>
      </w:r>
      <w:proofErr w:type="spellStart"/>
      <w:r>
        <w:rPr>
          <w:color w:val="000000"/>
          <w:sz w:val="24"/>
          <w:szCs w:val="24"/>
        </w:rPr>
        <w:t>социально</w:t>
      </w:r>
      <w:r>
        <w:rPr>
          <w:color w:val="000000"/>
          <w:sz w:val="24"/>
          <w:szCs w:val="24"/>
        </w:rPr>
        <w:softHyphen/>
        <w:t>экономическое</w:t>
      </w:r>
      <w:proofErr w:type="spellEnd"/>
      <w:r>
        <w:rPr>
          <w:color w:val="000000"/>
          <w:sz w:val="24"/>
          <w:szCs w:val="24"/>
        </w:rPr>
        <w:t xml:space="preserve"> развитие Российской Федерации;</w:t>
      </w:r>
    </w:p>
    <w:p w14:paraId="65789DC5" w14:textId="77777777" w:rsidR="00970FE6" w:rsidRDefault="00970FE6" w:rsidP="00970FE6">
      <w:pPr>
        <w:pStyle w:val="11"/>
        <w:numPr>
          <w:ilvl w:val="0"/>
          <w:numId w:val="2"/>
        </w:numPr>
        <w:tabs>
          <w:tab w:val="left" w:pos="1016"/>
          <w:tab w:val="left" w:pos="1276"/>
        </w:tabs>
        <w:spacing w:line="276" w:lineRule="auto"/>
        <w:ind w:firstLine="709"/>
        <w:jc w:val="both"/>
      </w:pPr>
      <w:bookmarkStart w:id="54" w:name="bookmark60"/>
      <w:bookmarkEnd w:id="54"/>
      <w:r>
        <w:rPr>
          <w:color w:val="000000"/>
          <w:sz w:val="24"/>
          <w:szCs w:val="24"/>
        </w:rPr>
        <w:t>объекты регионального значения Челябинской области - объекты капитального строительства, иные объекты, территории, которые необходимы для осуществления полномочий по вопросам, отнесенным к ведению Челябинской области, органов государственной власти Челябинской области, Конституцией Российской Федерации, федеральными конституционными законами, федеральными законами, конституцией (уставом) Челябинской области, законами Челябинской области, решениями высшего исполнительного органа государственной власти Челябинской области, и оказывают существенное влияние на социально- экономическое развитие Челябинской области;</w:t>
      </w:r>
    </w:p>
    <w:p w14:paraId="5F497691" w14:textId="77777777" w:rsidR="00970FE6" w:rsidRDefault="00970FE6" w:rsidP="00970FE6">
      <w:pPr>
        <w:pStyle w:val="11"/>
        <w:numPr>
          <w:ilvl w:val="0"/>
          <w:numId w:val="2"/>
        </w:numPr>
        <w:tabs>
          <w:tab w:val="left" w:pos="1018"/>
          <w:tab w:val="left" w:pos="1276"/>
        </w:tabs>
        <w:spacing w:line="276" w:lineRule="auto"/>
        <w:ind w:firstLine="709"/>
        <w:jc w:val="both"/>
      </w:pPr>
      <w:bookmarkStart w:id="55" w:name="bookmark61"/>
      <w:bookmarkEnd w:id="55"/>
      <w:r>
        <w:rPr>
          <w:color w:val="000000"/>
          <w:sz w:val="24"/>
          <w:szCs w:val="24"/>
        </w:rPr>
        <w:t>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в силу наименования этих видов деятельности и объектов в градостроительных регламентах, установленных настоящими Правилами применительно к соответствующим территориальным зонам. Выбор указанных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документов технического регулирования. Право указанного выбора без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14:paraId="20567703" w14:textId="77777777" w:rsidR="00970FE6" w:rsidRDefault="00970FE6" w:rsidP="00970FE6">
      <w:pPr>
        <w:pStyle w:val="11"/>
        <w:numPr>
          <w:ilvl w:val="0"/>
          <w:numId w:val="2"/>
        </w:numPr>
        <w:tabs>
          <w:tab w:val="left" w:pos="1023"/>
          <w:tab w:val="left" w:pos="1276"/>
        </w:tabs>
        <w:spacing w:line="276" w:lineRule="auto"/>
        <w:ind w:firstLine="709"/>
        <w:jc w:val="both"/>
      </w:pPr>
      <w:bookmarkStart w:id="56" w:name="bookmark62"/>
      <w:bookmarkEnd w:id="56"/>
      <w:r>
        <w:rPr>
          <w:color w:val="000000"/>
          <w:sz w:val="24"/>
          <w:szCs w:val="24"/>
        </w:rPr>
        <w:t>отклонение от предельных параметров разрешенного строительства, реконструкции объектов капитального строительства -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недостаточного размера, неудобной конфигурации, неблагоприятных (сложных) инженерно-геологических и иных характеристик;</w:t>
      </w:r>
    </w:p>
    <w:p w14:paraId="30207BDE" w14:textId="77777777" w:rsidR="00970FE6" w:rsidRDefault="00970FE6" w:rsidP="00970FE6">
      <w:pPr>
        <w:pStyle w:val="11"/>
        <w:numPr>
          <w:ilvl w:val="0"/>
          <w:numId w:val="2"/>
        </w:numPr>
        <w:tabs>
          <w:tab w:val="left" w:pos="1023"/>
          <w:tab w:val="left" w:pos="1276"/>
        </w:tabs>
        <w:spacing w:line="276" w:lineRule="auto"/>
        <w:ind w:firstLine="709"/>
        <w:jc w:val="both"/>
      </w:pPr>
      <w:bookmarkStart w:id="57" w:name="bookmark63"/>
      <w:bookmarkEnd w:id="57"/>
      <w:r>
        <w:rPr>
          <w:color w:val="000000"/>
          <w:sz w:val="24"/>
          <w:szCs w:val="24"/>
        </w:rPr>
        <w:t>подрядчик - физическое или юридическое лицо, осуществляющее по договору с застройщиком (заказчиком) работы по строительству, реконструкции, капитальному ремонту объектов капитального строительства, их частей;</w:t>
      </w:r>
    </w:p>
    <w:p w14:paraId="693CBBF4" w14:textId="77777777" w:rsidR="00970FE6" w:rsidRDefault="00970FE6" w:rsidP="00970FE6">
      <w:pPr>
        <w:pStyle w:val="11"/>
        <w:numPr>
          <w:ilvl w:val="0"/>
          <w:numId w:val="2"/>
        </w:numPr>
        <w:tabs>
          <w:tab w:val="left" w:pos="1009"/>
          <w:tab w:val="left" w:pos="1276"/>
        </w:tabs>
        <w:spacing w:line="276" w:lineRule="auto"/>
        <w:ind w:firstLine="709"/>
        <w:jc w:val="both"/>
      </w:pPr>
      <w:bookmarkStart w:id="58" w:name="bookmark64"/>
      <w:bookmarkEnd w:id="58"/>
      <w:r>
        <w:rPr>
          <w:color w:val="000000"/>
          <w:sz w:val="24"/>
          <w:szCs w:val="24"/>
        </w:rPr>
        <w:t>плотность застройки - суммарная общая площадь зданий и сооружений, приходящаяся на единицу территории участка (квартала), которая подтверждается проектной документацией и отображается в градостроительном плане земельного участка;</w:t>
      </w:r>
    </w:p>
    <w:p w14:paraId="5A036458" w14:textId="77777777" w:rsidR="00970FE6" w:rsidRDefault="00970FE6" w:rsidP="00970FE6">
      <w:pPr>
        <w:pStyle w:val="11"/>
        <w:numPr>
          <w:ilvl w:val="0"/>
          <w:numId w:val="2"/>
        </w:numPr>
        <w:tabs>
          <w:tab w:val="left" w:pos="1023"/>
          <w:tab w:val="left" w:pos="1276"/>
        </w:tabs>
        <w:spacing w:line="276" w:lineRule="auto"/>
        <w:ind w:firstLine="709"/>
        <w:jc w:val="both"/>
      </w:pPr>
      <w:bookmarkStart w:id="59" w:name="bookmark65"/>
      <w:bookmarkEnd w:id="59"/>
      <w:r>
        <w:rPr>
          <w:color w:val="000000"/>
          <w:sz w:val="24"/>
          <w:szCs w:val="24"/>
        </w:rPr>
        <w:t xml:space="preserve">предельные параметры застройки земельного участка - элемент градостроительного регламента, отражающий максимальный и (или) минимальный </w:t>
      </w:r>
      <w:r>
        <w:rPr>
          <w:color w:val="000000"/>
          <w:sz w:val="24"/>
          <w:szCs w:val="24"/>
        </w:rPr>
        <w:lastRenderedPageBreak/>
        <w:t>процент застройки земельного участка при строительстве и реконструкции объектов капитального строительства;</w:t>
      </w:r>
    </w:p>
    <w:p w14:paraId="4F2D629A" w14:textId="77777777" w:rsidR="00970FE6" w:rsidRDefault="00970FE6" w:rsidP="00970FE6">
      <w:pPr>
        <w:pStyle w:val="11"/>
        <w:numPr>
          <w:ilvl w:val="0"/>
          <w:numId w:val="2"/>
        </w:numPr>
        <w:tabs>
          <w:tab w:val="left" w:pos="1023"/>
          <w:tab w:val="left" w:pos="1276"/>
        </w:tabs>
        <w:spacing w:line="276" w:lineRule="auto"/>
        <w:ind w:firstLine="709"/>
        <w:jc w:val="both"/>
      </w:pPr>
      <w:bookmarkStart w:id="60" w:name="bookmark66"/>
      <w:bookmarkEnd w:id="60"/>
      <w:r>
        <w:rPr>
          <w:color w:val="000000"/>
          <w:sz w:val="24"/>
          <w:szCs w:val="24"/>
        </w:rPr>
        <w:t>прибрежная защитная полоса - часть водоохранной зоны, для которой вводятся дополнительные ограничения хозяйственной и иной деятельности;</w:t>
      </w:r>
    </w:p>
    <w:p w14:paraId="1B2C9799" w14:textId="77777777" w:rsidR="00970FE6" w:rsidRDefault="00970FE6" w:rsidP="00970FE6">
      <w:pPr>
        <w:pStyle w:val="11"/>
        <w:numPr>
          <w:ilvl w:val="0"/>
          <w:numId w:val="2"/>
        </w:numPr>
        <w:tabs>
          <w:tab w:val="left" w:pos="1028"/>
          <w:tab w:val="left" w:pos="1276"/>
        </w:tabs>
        <w:spacing w:line="276" w:lineRule="auto"/>
        <w:ind w:firstLine="709"/>
        <w:jc w:val="both"/>
      </w:pPr>
      <w:bookmarkStart w:id="61" w:name="bookmark67"/>
      <w:bookmarkEnd w:id="61"/>
      <w:r>
        <w:rPr>
          <w:color w:val="000000"/>
          <w:sz w:val="24"/>
          <w:szCs w:val="24"/>
        </w:rPr>
        <w:t>проект планировки территории - градостроительная документация, посредством которой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18C08068" w14:textId="77777777" w:rsidR="00970FE6" w:rsidRDefault="00970FE6" w:rsidP="00970FE6">
      <w:pPr>
        <w:pStyle w:val="11"/>
        <w:numPr>
          <w:ilvl w:val="0"/>
          <w:numId w:val="2"/>
        </w:numPr>
        <w:tabs>
          <w:tab w:val="left" w:pos="1033"/>
          <w:tab w:val="left" w:pos="1276"/>
        </w:tabs>
        <w:spacing w:line="276" w:lineRule="auto"/>
        <w:ind w:firstLine="709"/>
        <w:jc w:val="both"/>
      </w:pPr>
      <w:bookmarkStart w:id="62" w:name="bookmark68"/>
      <w:bookmarkEnd w:id="62"/>
      <w:r>
        <w:rPr>
          <w:color w:val="000000"/>
          <w:sz w:val="24"/>
          <w:szCs w:val="24"/>
        </w:rPr>
        <w:t>проект межевания территории - градостроительная документация, разрабатываемая в целях определения местоположения границ образуемых и изменяемых земельных участков;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2C0AD59F" w14:textId="77777777" w:rsidR="00970FE6" w:rsidRDefault="00970FE6" w:rsidP="00970FE6">
      <w:pPr>
        <w:pStyle w:val="11"/>
        <w:numPr>
          <w:ilvl w:val="0"/>
          <w:numId w:val="2"/>
        </w:numPr>
        <w:tabs>
          <w:tab w:val="left" w:pos="1023"/>
          <w:tab w:val="left" w:pos="1276"/>
        </w:tabs>
        <w:spacing w:line="276" w:lineRule="auto"/>
        <w:ind w:firstLine="709"/>
        <w:jc w:val="both"/>
      </w:pPr>
      <w:bookmarkStart w:id="63" w:name="bookmark69"/>
      <w:bookmarkEnd w:id="63"/>
      <w:r>
        <w:rPr>
          <w:color w:val="000000"/>
          <w:sz w:val="24"/>
          <w:szCs w:val="24"/>
        </w:rPr>
        <w:t xml:space="preserve">проектная документация - документация, содержащая материалы в текстовой форме и в виде карт (схем) и определяющую архитектурные, </w:t>
      </w:r>
      <w:proofErr w:type="spellStart"/>
      <w:r>
        <w:rPr>
          <w:color w:val="000000"/>
          <w:sz w:val="24"/>
          <w:szCs w:val="24"/>
        </w:rPr>
        <w:t>функционально</w:t>
      </w:r>
      <w:r>
        <w:rPr>
          <w:color w:val="000000"/>
          <w:sz w:val="24"/>
          <w:szCs w:val="24"/>
        </w:rPr>
        <w:softHyphen/>
        <w:t>технологические</w:t>
      </w:r>
      <w:proofErr w:type="spellEnd"/>
      <w:r>
        <w:rPr>
          <w:color w:val="000000"/>
          <w:sz w:val="24"/>
          <w:szCs w:val="24"/>
        </w:rPr>
        <w:t>,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14:paraId="36B2054F" w14:textId="77777777" w:rsidR="00970FE6" w:rsidRDefault="00970FE6" w:rsidP="00970FE6">
      <w:pPr>
        <w:pStyle w:val="11"/>
        <w:numPr>
          <w:ilvl w:val="0"/>
          <w:numId w:val="2"/>
        </w:numPr>
        <w:tabs>
          <w:tab w:val="left" w:pos="1028"/>
          <w:tab w:val="left" w:pos="1276"/>
        </w:tabs>
        <w:spacing w:line="276" w:lineRule="auto"/>
        <w:ind w:firstLine="709"/>
        <w:jc w:val="both"/>
      </w:pPr>
      <w:bookmarkStart w:id="64" w:name="bookmark70"/>
      <w:bookmarkEnd w:id="64"/>
      <w:r>
        <w:rPr>
          <w:color w:val="000000"/>
          <w:sz w:val="24"/>
          <w:szCs w:val="24"/>
        </w:rPr>
        <w:t>процент застройки участка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зоне, может быть занята зданиями, строениями и сооружениями;</w:t>
      </w:r>
    </w:p>
    <w:p w14:paraId="66828BA7" w14:textId="77777777" w:rsidR="00970FE6" w:rsidRDefault="00970FE6" w:rsidP="00970FE6">
      <w:pPr>
        <w:pStyle w:val="11"/>
        <w:numPr>
          <w:ilvl w:val="0"/>
          <w:numId w:val="2"/>
        </w:numPr>
        <w:tabs>
          <w:tab w:val="left" w:pos="1018"/>
          <w:tab w:val="left" w:pos="1276"/>
        </w:tabs>
        <w:spacing w:line="276" w:lineRule="auto"/>
        <w:ind w:firstLine="709"/>
        <w:jc w:val="both"/>
      </w:pPr>
      <w:bookmarkStart w:id="65" w:name="bookmark71"/>
      <w:bookmarkEnd w:id="65"/>
      <w:r>
        <w:rPr>
          <w:color w:val="000000"/>
          <w:sz w:val="24"/>
          <w:szCs w:val="24"/>
        </w:rPr>
        <w:t>публичный сервитут - право ограниченного пользования чужим земельным участком. Публичный сервитут устанавливается в соответствии с Земельным кодексом РФ. К правоотношениям, возникающим в связи с установлением, осуществлением и прекращением действия публичного сервитута, положения Гражданского кодекса РФ о сервитуте и положения главы V.3 Земельного кодекса РФ не применяются;</w:t>
      </w:r>
    </w:p>
    <w:p w14:paraId="39346B59" w14:textId="77777777" w:rsidR="00970FE6" w:rsidRDefault="00970FE6" w:rsidP="00970FE6">
      <w:pPr>
        <w:pStyle w:val="11"/>
        <w:numPr>
          <w:ilvl w:val="0"/>
          <w:numId w:val="2"/>
        </w:numPr>
        <w:tabs>
          <w:tab w:val="left" w:pos="1018"/>
          <w:tab w:val="left" w:pos="1276"/>
        </w:tabs>
        <w:spacing w:line="276" w:lineRule="auto"/>
        <w:ind w:firstLine="709"/>
        <w:jc w:val="both"/>
      </w:pPr>
      <w:bookmarkStart w:id="66" w:name="bookmark72"/>
      <w:bookmarkEnd w:id="66"/>
      <w:r>
        <w:rPr>
          <w:color w:val="000000"/>
          <w:sz w:val="24"/>
          <w:szCs w:val="24"/>
        </w:rPr>
        <w:t xml:space="preserve">публичные слушания (общественные обсуждения) - форма реализации населением </w:t>
      </w:r>
      <w:proofErr w:type="spellStart"/>
      <w:r>
        <w:rPr>
          <w:color w:val="000000"/>
          <w:sz w:val="24"/>
          <w:szCs w:val="24"/>
        </w:rPr>
        <w:t>Юрюзанского</w:t>
      </w:r>
      <w:proofErr w:type="spellEnd"/>
      <w:r>
        <w:rPr>
          <w:color w:val="000000"/>
          <w:sz w:val="24"/>
          <w:szCs w:val="24"/>
        </w:rPr>
        <w:t xml:space="preserve"> городского поселения права на публичное обсуждение проектов муниципальных правовых актов по вопросам местного значения;</w:t>
      </w:r>
    </w:p>
    <w:p w14:paraId="2B06FB77" w14:textId="77777777" w:rsidR="00970FE6" w:rsidRDefault="00970FE6" w:rsidP="00970FE6">
      <w:pPr>
        <w:pStyle w:val="11"/>
        <w:numPr>
          <w:ilvl w:val="0"/>
          <w:numId w:val="2"/>
        </w:numPr>
        <w:tabs>
          <w:tab w:val="left" w:pos="1014"/>
          <w:tab w:val="left" w:pos="1276"/>
        </w:tabs>
        <w:spacing w:line="276" w:lineRule="auto"/>
        <w:ind w:firstLine="709"/>
        <w:jc w:val="both"/>
      </w:pPr>
      <w:bookmarkStart w:id="67" w:name="bookmark73"/>
      <w:bookmarkEnd w:id="67"/>
      <w:r>
        <w:rPr>
          <w:color w:val="000000"/>
          <w:sz w:val="24"/>
          <w:szCs w:val="24"/>
        </w:rPr>
        <w:t>разрешенное использование объектов недвижимости - использование земельных участков и объектов капитального строительства в соответствии с</w:t>
      </w:r>
    </w:p>
    <w:p w14:paraId="45E9DEAB" w14:textId="77777777" w:rsidR="00970FE6" w:rsidRDefault="00970FE6" w:rsidP="00970FE6">
      <w:pPr>
        <w:pStyle w:val="11"/>
        <w:tabs>
          <w:tab w:val="left" w:pos="1276"/>
        </w:tabs>
        <w:spacing w:line="276" w:lineRule="auto"/>
        <w:ind w:firstLine="709"/>
        <w:jc w:val="both"/>
      </w:pPr>
      <w:r>
        <w:rPr>
          <w:color w:val="000000"/>
          <w:sz w:val="24"/>
          <w:szCs w:val="24"/>
        </w:rPr>
        <w:t>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3810292D" w14:textId="77777777" w:rsidR="00970FE6" w:rsidRDefault="00970FE6" w:rsidP="00970FE6">
      <w:pPr>
        <w:pStyle w:val="11"/>
        <w:numPr>
          <w:ilvl w:val="0"/>
          <w:numId w:val="2"/>
        </w:numPr>
        <w:tabs>
          <w:tab w:val="left" w:pos="1014"/>
          <w:tab w:val="left" w:pos="1276"/>
        </w:tabs>
        <w:spacing w:line="276" w:lineRule="auto"/>
        <w:ind w:firstLine="709"/>
        <w:jc w:val="both"/>
      </w:pPr>
      <w:bookmarkStart w:id="68" w:name="bookmark74"/>
      <w:bookmarkEnd w:id="68"/>
      <w:r>
        <w:rPr>
          <w:color w:val="000000"/>
          <w:sz w:val="24"/>
          <w:szCs w:val="24"/>
        </w:rPr>
        <w:t xml:space="preserve">разрешение на ввод объекта в эксплуатацию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w:t>
      </w:r>
      <w:r>
        <w:rPr>
          <w:color w:val="000000"/>
          <w:sz w:val="24"/>
          <w:szCs w:val="24"/>
        </w:rPr>
        <w:lastRenderedPageBreak/>
        <w:t>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5F088221" w14:textId="77777777" w:rsidR="00970FE6" w:rsidRDefault="00970FE6" w:rsidP="00970FE6">
      <w:pPr>
        <w:pStyle w:val="11"/>
        <w:numPr>
          <w:ilvl w:val="0"/>
          <w:numId w:val="2"/>
        </w:numPr>
        <w:tabs>
          <w:tab w:val="left" w:pos="1276"/>
          <w:tab w:val="left" w:pos="1450"/>
        </w:tabs>
        <w:spacing w:line="276" w:lineRule="auto"/>
        <w:ind w:firstLine="709"/>
        <w:jc w:val="both"/>
      </w:pPr>
      <w:bookmarkStart w:id="69" w:name="bookmark75"/>
      <w:bookmarkEnd w:id="69"/>
      <w:r>
        <w:rPr>
          <w:color w:val="000000"/>
          <w:sz w:val="24"/>
          <w:szCs w:val="24"/>
        </w:rPr>
        <w:t>разрешение на строительство -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статьи 51 Градостроительного кодекса РФ), проектом планировки территории и проектом межевания территории (за исключением случаев, если в соответствии с Градостроительным кодексом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14:paraId="64752392" w14:textId="77777777" w:rsidR="00970FE6" w:rsidRDefault="00970FE6" w:rsidP="00970FE6">
      <w:pPr>
        <w:pStyle w:val="11"/>
        <w:numPr>
          <w:ilvl w:val="0"/>
          <w:numId w:val="2"/>
        </w:numPr>
        <w:tabs>
          <w:tab w:val="left" w:pos="1009"/>
          <w:tab w:val="left" w:pos="1276"/>
        </w:tabs>
        <w:spacing w:line="276" w:lineRule="auto"/>
        <w:ind w:firstLine="709"/>
        <w:jc w:val="both"/>
      </w:pPr>
      <w:bookmarkStart w:id="70" w:name="bookmark76"/>
      <w:bookmarkEnd w:id="70"/>
      <w:r>
        <w:rPr>
          <w:color w:val="000000"/>
          <w:sz w:val="24"/>
          <w:szCs w:val="24"/>
        </w:rPr>
        <w:t>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7CE29457" w14:textId="77777777" w:rsidR="00970FE6" w:rsidRDefault="00970FE6" w:rsidP="00970FE6">
      <w:pPr>
        <w:pStyle w:val="11"/>
        <w:numPr>
          <w:ilvl w:val="0"/>
          <w:numId w:val="2"/>
        </w:numPr>
        <w:tabs>
          <w:tab w:val="left" w:pos="1014"/>
          <w:tab w:val="left" w:pos="1276"/>
        </w:tabs>
        <w:spacing w:line="276" w:lineRule="auto"/>
        <w:ind w:firstLine="709"/>
        <w:jc w:val="both"/>
      </w:pPr>
      <w:bookmarkStart w:id="71" w:name="bookmark77"/>
      <w:bookmarkEnd w:id="71"/>
      <w:r>
        <w:rPr>
          <w:color w:val="000000"/>
          <w:sz w:val="24"/>
          <w:szCs w:val="24"/>
        </w:rPr>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1B61DAEC" w14:textId="77777777" w:rsidR="00970FE6" w:rsidRDefault="00970FE6" w:rsidP="00970FE6">
      <w:pPr>
        <w:pStyle w:val="11"/>
        <w:numPr>
          <w:ilvl w:val="0"/>
          <w:numId w:val="2"/>
        </w:numPr>
        <w:tabs>
          <w:tab w:val="left" w:pos="1018"/>
          <w:tab w:val="left" w:pos="1276"/>
        </w:tabs>
        <w:spacing w:line="276" w:lineRule="auto"/>
        <w:ind w:firstLine="709"/>
        <w:jc w:val="both"/>
      </w:pPr>
      <w:bookmarkStart w:id="72" w:name="bookmark78"/>
      <w:bookmarkEnd w:id="72"/>
      <w:r>
        <w:rPr>
          <w:color w:val="000000"/>
          <w:sz w:val="24"/>
          <w:szCs w:val="24"/>
        </w:rPr>
        <w:t xml:space="preserve">санитарно-защитная зона - 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w:t>
      </w:r>
      <w:r>
        <w:rPr>
          <w:color w:val="000000"/>
          <w:sz w:val="24"/>
          <w:szCs w:val="24"/>
        </w:rPr>
        <w:lastRenderedPageBreak/>
        <w:t>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14185964" w14:textId="77777777" w:rsidR="00970FE6" w:rsidRDefault="00970FE6" w:rsidP="00970FE6">
      <w:pPr>
        <w:pStyle w:val="11"/>
        <w:numPr>
          <w:ilvl w:val="0"/>
          <w:numId w:val="2"/>
        </w:numPr>
        <w:tabs>
          <w:tab w:val="left" w:pos="1014"/>
          <w:tab w:val="left" w:pos="1276"/>
        </w:tabs>
        <w:spacing w:line="276" w:lineRule="auto"/>
        <w:ind w:firstLine="709"/>
        <w:jc w:val="both"/>
      </w:pPr>
      <w:bookmarkStart w:id="73" w:name="bookmark79"/>
      <w:bookmarkEnd w:id="73"/>
      <w:r>
        <w:rPr>
          <w:color w:val="000000"/>
          <w:sz w:val="24"/>
          <w:szCs w:val="24"/>
        </w:rPr>
        <w:t>собственники земельных участков - лица, являющиеся собственниками земельных участков;</w:t>
      </w:r>
    </w:p>
    <w:p w14:paraId="052A1A03" w14:textId="77777777" w:rsidR="00970FE6" w:rsidRDefault="00970FE6" w:rsidP="00970FE6">
      <w:pPr>
        <w:pStyle w:val="11"/>
        <w:numPr>
          <w:ilvl w:val="0"/>
          <w:numId w:val="2"/>
        </w:numPr>
        <w:tabs>
          <w:tab w:val="left" w:pos="1018"/>
          <w:tab w:val="left" w:pos="1276"/>
        </w:tabs>
        <w:spacing w:line="276" w:lineRule="auto"/>
        <w:ind w:firstLine="709"/>
        <w:jc w:val="both"/>
      </w:pPr>
      <w:bookmarkStart w:id="74" w:name="bookmark80"/>
      <w:bookmarkEnd w:id="74"/>
      <w:r>
        <w:rPr>
          <w:color w:val="000000"/>
          <w:sz w:val="24"/>
          <w:szCs w:val="24"/>
        </w:rPr>
        <w:t>селитебная территория - территория, предназначенная для размещения жилищного фонда, общественных зданий и сооружений, в том числе научно-исследовательских институтов и их комплексов, а также отдельных коммунальных и промышленных объектов, не требующих устройства санитарно-защитных зон; для устройства путей внутригородского сообщения, улиц, площадей, парков, садов, бульваров и других мест общего пользования;</w:t>
      </w:r>
    </w:p>
    <w:p w14:paraId="3B349FE9" w14:textId="77777777" w:rsidR="00970FE6" w:rsidRDefault="00970FE6" w:rsidP="00970FE6">
      <w:pPr>
        <w:pStyle w:val="11"/>
        <w:numPr>
          <w:ilvl w:val="0"/>
          <w:numId w:val="2"/>
        </w:numPr>
        <w:tabs>
          <w:tab w:val="left" w:pos="1014"/>
          <w:tab w:val="left" w:pos="1276"/>
        </w:tabs>
        <w:spacing w:line="276" w:lineRule="auto"/>
        <w:ind w:firstLine="709"/>
        <w:jc w:val="both"/>
      </w:pPr>
      <w:bookmarkStart w:id="75" w:name="bookmark81"/>
      <w:bookmarkEnd w:id="75"/>
      <w:r>
        <w:rPr>
          <w:color w:val="000000"/>
          <w:sz w:val="24"/>
          <w:szCs w:val="24"/>
        </w:rPr>
        <w:t>специальные согласования - предоставление разрешения на условно разрешенный вид использования земельного участка или объекта капитального</w:t>
      </w:r>
    </w:p>
    <w:p w14:paraId="6CE777AC" w14:textId="77777777" w:rsidR="00970FE6" w:rsidRDefault="00970FE6" w:rsidP="00970FE6">
      <w:pPr>
        <w:pStyle w:val="11"/>
        <w:tabs>
          <w:tab w:val="left" w:pos="1276"/>
          <w:tab w:val="left" w:pos="2434"/>
          <w:tab w:val="left" w:pos="4536"/>
        </w:tabs>
        <w:spacing w:line="276" w:lineRule="auto"/>
        <w:ind w:firstLine="709"/>
        <w:jc w:val="both"/>
      </w:pPr>
      <w:r>
        <w:rPr>
          <w:color w:val="000000"/>
          <w:sz w:val="24"/>
          <w:szCs w:val="24"/>
        </w:rPr>
        <w:t>строительства,</w:t>
      </w:r>
      <w:r>
        <w:rPr>
          <w:color w:val="000000"/>
          <w:sz w:val="24"/>
          <w:szCs w:val="24"/>
        </w:rPr>
        <w:tab/>
        <w:t>разрешения</w:t>
      </w:r>
      <w:r>
        <w:rPr>
          <w:color w:val="000000"/>
          <w:sz w:val="24"/>
          <w:szCs w:val="24"/>
        </w:rPr>
        <w:tab/>
        <w:t>на отклонение от предельных параметров разрешенного строительства, реконструкции объектов капитального строительства;</w:t>
      </w:r>
    </w:p>
    <w:p w14:paraId="06E6ED03" w14:textId="77777777" w:rsidR="00970FE6" w:rsidRDefault="00970FE6" w:rsidP="00970FE6">
      <w:pPr>
        <w:pStyle w:val="11"/>
        <w:numPr>
          <w:ilvl w:val="0"/>
          <w:numId w:val="2"/>
        </w:numPr>
        <w:tabs>
          <w:tab w:val="left" w:pos="1014"/>
          <w:tab w:val="left" w:pos="1276"/>
        </w:tabs>
        <w:spacing w:line="276" w:lineRule="auto"/>
        <w:ind w:firstLine="709"/>
        <w:jc w:val="both"/>
      </w:pPr>
      <w:bookmarkStart w:id="76" w:name="bookmark82"/>
      <w:bookmarkEnd w:id="76"/>
      <w:r>
        <w:rPr>
          <w:color w:val="000000"/>
          <w:sz w:val="24"/>
          <w:szCs w:val="24"/>
        </w:rPr>
        <w:t>строительные изменения объектов недвижимости - изменения, осуществляемые применительно к земельным участкам, объектам капитального строительства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14:paraId="641F3260" w14:textId="77777777" w:rsidR="00970FE6" w:rsidRDefault="00970FE6" w:rsidP="00970FE6">
      <w:pPr>
        <w:pStyle w:val="11"/>
        <w:numPr>
          <w:ilvl w:val="0"/>
          <w:numId w:val="2"/>
        </w:numPr>
        <w:tabs>
          <w:tab w:val="left" w:pos="1004"/>
          <w:tab w:val="left" w:pos="1276"/>
        </w:tabs>
        <w:spacing w:line="276" w:lineRule="auto"/>
        <w:ind w:firstLine="709"/>
        <w:jc w:val="both"/>
      </w:pPr>
      <w:bookmarkStart w:id="77" w:name="bookmark83"/>
      <w:bookmarkEnd w:id="77"/>
      <w:r>
        <w:rPr>
          <w:color w:val="000000"/>
          <w:sz w:val="24"/>
          <w:szCs w:val="24"/>
        </w:rPr>
        <w:t>строительство - создание зданий, строений, сооружений (в том числе на месте сносимых объектов капитального строительства);</w:t>
      </w:r>
    </w:p>
    <w:p w14:paraId="1BDC861D" w14:textId="77777777" w:rsidR="00970FE6" w:rsidRDefault="00970FE6" w:rsidP="00970FE6">
      <w:pPr>
        <w:pStyle w:val="11"/>
        <w:numPr>
          <w:ilvl w:val="0"/>
          <w:numId w:val="2"/>
        </w:numPr>
        <w:tabs>
          <w:tab w:val="left" w:pos="1018"/>
          <w:tab w:val="left" w:pos="1276"/>
        </w:tabs>
        <w:spacing w:line="276" w:lineRule="auto"/>
        <w:ind w:firstLine="709"/>
        <w:jc w:val="both"/>
      </w:pPr>
      <w:bookmarkStart w:id="78" w:name="bookmark84"/>
      <w:bookmarkEnd w:id="78"/>
      <w:r>
        <w:rPr>
          <w:color w:val="000000"/>
          <w:sz w:val="24"/>
          <w:szCs w:val="24"/>
        </w:rPr>
        <w:t>технический заказчик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Градостроительным кодексом РФ;</w:t>
      </w:r>
    </w:p>
    <w:p w14:paraId="7611B5F6" w14:textId="77777777" w:rsidR="00970FE6" w:rsidRDefault="00970FE6" w:rsidP="00970FE6">
      <w:pPr>
        <w:pStyle w:val="11"/>
        <w:numPr>
          <w:ilvl w:val="0"/>
          <w:numId w:val="2"/>
        </w:numPr>
        <w:tabs>
          <w:tab w:val="left" w:pos="1009"/>
          <w:tab w:val="left" w:pos="1276"/>
        </w:tabs>
        <w:spacing w:line="276" w:lineRule="auto"/>
        <w:ind w:firstLine="709"/>
        <w:jc w:val="both"/>
      </w:pPr>
      <w:bookmarkStart w:id="79" w:name="bookmark85"/>
      <w:bookmarkEnd w:id="79"/>
      <w:r>
        <w:rPr>
          <w:color w:val="000000"/>
          <w:sz w:val="24"/>
          <w:szCs w:val="24"/>
        </w:rPr>
        <w:t>территориальные зоны - зоны, для которых в настоящих Правилах определены границы и установлены градостроительные регламенты;</w:t>
      </w:r>
    </w:p>
    <w:p w14:paraId="207E9DBF" w14:textId="77777777" w:rsidR="00970FE6" w:rsidRDefault="00970FE6" w:rsidP="00970FE6">
      <w:pPr>
        <w:pStyle w:val="11"/>
        <w:numPr>
          <w:ilvl w:val="0"/>
          <w:numId w:val="2"/>
        </w:numPr>
        <w:tabs>
          <w:tab w:val="left" w:pos="1009"/>
          <w:tab w:val="left" w:pos="1276"/>
        </w:tabs>
        <w:spacing w:line="276" w:lineRule="auto"/>
        <w:ind w:firstLine="709"/>
        <w:jc w:val="both"/>
      </w:pPr>
      <w:bookmarkStart w:id="80" w:name="bookmark86"/>
      <w:bookmarkEnd w:id="80"/>
      <w:r>
        <w:rPr>
          <w:color w:val="000000"/>
          <w:sz w:val="24"/>
          <w:szCs w:val="24"/>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w:t>
      </w:r>
    </w:p>
    <w:p w14:paraId="34767A22" w14:textId="77777777" w:rsidR="00970FE6" w:rsidRDefault="00970FE6" w:rsidP="00970FE6">
      <w:pPr>
        <w:pStyle w:val="11"/>
        <w:numPr>
          <w:ilvl w:val="0"/>
          <w:numId w:val="2"/>
        </w:numPr>
        <w:tabs>
          <w:tab w:val="left" w:pos="1018"/>
          <w:tab w:val="left" w:pos="1276"/>
        </w:tabs>
        <w:spacing w:line="276" w:lineRule="auto"/>
        <w:ind w:firstLine="709"/>
        <w:jc w:val="both"/>
      </w:pPr>
      <w:bookmarkStart w:id="81" w:name="bookmark87"/>
      <w:bookmarkEnd w:id="81"/>
      <w:r>
        <w:rPr>
          <w:color w:val="000000"/>
          <w:sz w:val="24"/>
          <w:szCs w:val="24"/>
        </w:rPr>
        <w:t xml:space="preserve">условно разрешенные виды использования земельных участков и объектов </w:t>
      </w:r>
      <w:r>
        <w:rPr>
          <w:color w:val="000000"/>
          <w:sz w:val="24"/>
          <w:szCs w:val="24"/>
        </w:rPr>
        <w:lastRenderedPageBreak/>
        <w:t>капитального строительства - виды деятельности, объекты, осуществлять и размещать которые на земельных участках разрешено в силу наименования этих видов деятельности и объектов в градостроительных регламентах, установленных настоящими Правилами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настоящими Правилами, и обязательного соблюдения требований технических регламентов;</w:t>
      </w:r>
    </w:p>
    <w:p w14:paraId="40384AB6" w14:textId="77777777" w:rsidR="00970FE6" w:rsidRDefault="00970FE6" w:rsidP="00970FE6">
      <w:pPr>
        <w:pStyle w:val="11"/>
        <w:numPr>
          <w:ilvl w:val="0"/>
          <w:numId w:val="2"/>
        </w:numPr>
        <w:tabs>
          <w:tab w:val="left" w:pos="1018"/>
          <w:tab w:val="left" w:pos="1276"/>
        </w:tabs>
        <w:spacing w:line="276" w:lineRule="auto"/>
        <w:ind w:firstLine="709"/>
        <w:jc w:val="both"/>
      </w:pPr>
      <w:bookmarkStart w:id="82" w:name="bookmark88"/>
      <w:bookmarkEnd w:id="82"/>
      <w:r>
        <w:rPr>
          <w:color w:val="000000"/>
          <w:sz w:val="24"/>
          <w:szCs w:val="24"/>
        </w:rPr>
        <w:t>частный сервитут - право ограниченного пользования чужим земельным участком, устанавливаемое решением суда или соглашением между лицом, являющимся собственником земельного участка, и лицом, требующим установления сервитута;</w:t>
      </w:r>
    </w:p>
    <w:p w14:paraId="4A96F239" w14:textId="77777777" w:rsidR="00970FE6" w:rsidRDefault="00970FE6" w:rsidP="00970FE6">
      <w:pPr>
        <w:pStyle w:val="11"/>
        <w:numPr>
          <w:ilvl w:val="0"/>
          <w:numId w:val="2"/>
        </w:numPr>
        <w:tabs>
          <w:tab w:val="left" w:pos="1018"/>
          <w:tab w:val="left" w:pos="1276"/>
        </w:tabs>
        <w:spacing w:line="276" w:lineRule="auto"/>
        <w:ind w:firstLine="709"/>
        <w:jc w:val="both"/>
      </w:pPr>
      <w:bookmarkStart w:id="83" w:name="bookmark89"/>
      <w:bookmarkEnd w:id="83"/>
      <w:r>
        <w:rPr>
          <w:color w:val="000000"/>
          <w:sz w:val="24"/>
          <w:szCs w:val="24"/>
        </w:rPr>
        <w:t xml:space="preserve">целевое назначение земельных участков - назначение земельных участков, определяемое их принадлежностью к одной из категорий земель, установленных в соответствии с земельным законодательством, правовыми актами территориального планирования РФ, правовыми актами территориального планирования Челябинской области, а также принадлежностью к целевым функциональным зонам, установленным генеральным планом </w:t>
      </w:r>
      <w:proofErr w:type="spellStart"/>
      <w:r>
        <w:rPr>
          <w:color w:val="000000"/>
          <w:sz w:val="24"/>
          <w:szCs w:val="24"/>
        </w:rPr>
        <w:t>Юрюзанского</w:t>
      </w:r>
      <w:proofErr w:type="spellEnd"/>
      <w:r>
        <w:rPr>
          <w:color w:val="000000"/>
          <w:sz w:val="24"/>
          <w:szCs w:val="24"/>
        </w:rPr>
        <w:t xml:space="preserve"> городского поселения и настоящими Правилами;</w:t>
      </w:r>
    </w:p>
    <w:p w14:paraId="1BD740D6" w14:textId="77777777" w:rsidR="00970FE6" w:rsidRDefault="00970FE6" w:rsidP="00970FE6">
      <w:pPr>
        <w:pStyle w:val="11"/>
        <w:numPr>
          <w:ilvl w:val="0"/>
          <w:numId w:val="2"/>
        </w:numPr>
        <w:tabs>
          <w:tab w:val="left" w:pos="1014"/>
          <w:tab w:val="left" w:pos="1276"/>
        </w:tabs>
        <w:spacing w:line="276" w:lineRule="auto"/>
        <w:ind w:firstLine="709"/>
        <w:jc w:val="both"/>
      </w:pPr>
      <w:bookmarkStart w:id="84" w:name="bookmark90"/>
      <w:bookmarkEnd w:id="84"/>
      <w:r>
        <w:rPr>
          <w:color w:val="000000"/>
          <w:sz w:val="24"/>
          <w:szCs w:val="24"/>
        </w:rPr>
        <w:t>этажность здания - количество этажей, определяемое как сумма наземных (в том числе мансардных) и цокольного этажей. Цокольный этаж - этаж при отметке пола помещений ниже планировочной отметки земли на высоту не более половины высоты помещений;</w:t>
      </w:r>
    </w:p>
    <w:p w14:paraId="2BDF1A33" w14:textId="77777777" w:rsidR="00970FE6" w:rsidRDefault="00970FE6" w:rsidP="00970FE6">
      <w:pPr>
        <w:pStyle w:val="11"/>
        <w:numPr>
          <w:ilvl w:val="0"/>
          <w:numId w:val="2"/>
        </w:numPr>
        <w:tabs>
          <w:tab w:val="left" w:pos="1018"/>
          <w:tab w:val="left" w:pos="1276"/>
        </w:tabs>
        <w:spacing w:after="260" w:line="276" w:lineRule="auto"/>
        <w:ind w:firstLine="709"/>
        <w:jc w:val="both"/>
      </w:pPr>
      <w:bookmarkStart w:id="85" w:name="bookmark91"/>
      <w:bookmarkEnd w:id="85"/>
      <w:r>
        <w:rPr>
          <w:color w:val="000000"/>
          <w:sz w:val="24"/>
          <w:szCs w:val="24"/>
        </w:rPr>
        <w:t>этап строительства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14:paraId="28FCE2CE" w14:textId="77777777" w:rsidR="00970FE6" w:rsidRDefault="00970FE6" w:rsidP="00970FE6">
      <w:pPr>
        <w:rPr>
          <w:rFonts w:ascii="Times New Roman" w:eastAsia="Times New Roman" w:hAnsi="Times New Roman" w:cs="Times New Roman"/>
        </w:rPr>
      </w:pPr>
      <w:r>
        <w:br w:type="page"/>
      </w:r>
    </w:p>
    <w:p w14:paraId="0895CF3B" w14:textId="77777777" w:rsidR="00970FE6" w:rsidRDefault="00970FE6" w:rsidP="00970FE6">
      <w:pPr>
        <w:pStyle w:val="13"/>
      </w:pPr>
      <w:bookmarkStart w:id="86" w:name="bookmark92"/>
      <w:bookmarkStart w:id="87" w:name="bookmark93"/>
      <w:bookmarkStart w:id="88" w:name="bookmark94"/>
      <w:r>
        <w:lastRenderedPageBreak/>
        <w:t>Глава 2. Назначение, цели и состав Правил</w:t>
      </w:r>
      <w:bookmarkEnd w:id="86"/>
      <w:bookmarkEnd w:id="87"/>
      <w:bookmarkEnd w:id="88"/>
    </w:p>
    <w:p w14:paraId="763BCE77" w14:textId="77777777" w:rsidR="00970FE6" w:rsidRDefault="00970FE6" w:rsidP="00970FE6">
      <w:pPr>
        <w:pStyle w:val="11"/>
        <w:numPr>
          <w:ilvl w:val="0"/>
          <w:numId w:val="3"/>
        </w:numPr>
        <w:tabs>
          <w:tab w:val="left" w:pos="934"/>
        </w:tabs>
        <w:spacing w:line="276" w:lineRule="auto"/>
        <w:ind w:firstLine="709"/>
        <w:jc w:val="both"/>
      </w:pPr>
      <w:bookmarkStart w:id="89" w:name="bookmark95"/>
      <w:bookmarkEnd w:id="89"/>
      <w:r>
        <w:rPr>
          <w:color w:val="000000"/>
          <w:sz w:val="24"/>
          <w:szCs w:val="24"/>
        </w:rPr>
        <w:t>Правила разрабатываются в целях:</w:t>
      </w:r>
    </w:p>
    <w:p w14:paraId="6F6CA8BC" w14:textId="77777777" w:rsidR="00970FE6" w:rsidRDefault="00970FE6" w:rsidP="00970FE6">
      <w:pPr>
        <w:pStyle w:val="11"/>
        <w:numPr>
          <w:ilvl w:val="0"/>
          <w:numId w:val="4"/>
        </w:numPr>
        <w:tabs>
          <w:tab w:val="left" w:pos="944"/>
        </w:tabs>
        <w:spacing w:line="276" w:lineRule="auto"/>
        <w:ind w:firstLine="709"/>
        <w:jc w:val="both"/>
      </w:pPr>
      <w:bookmarkStart w:id="90" w:name="bookmark96"/>
      <w:bookmarkEnd w:id="90"/>
      <w:r>
        <w:rPr>
          <w:color w:val="000000"/>
          <w:sz w:val="24"/>
          <w:szCs w:val="24"/>
        </w:rPr>
        <w:t xml:space="preserve">создания условий для устойчивого развития территории </w:t>
      </w:r>
      <w:proofErr w:type="spellStart"/>
      <w:r>
        <w:rPr>
          <w:color w:val="000000"/>
          <w:sz w:val="24"/>
          <w:szCs w:val="24"/>
        </w:rPr>
        <w:t>Юрюзанского</w:t>
      </w:r>
      <w:proofErr w:type="spellEnd"/>
      <w:r>
        <w:rPr>
          <w:color w:val="000000"/>
          <w:sz w:val="24"/>
          <w:szCs w:val="24"/>
        </w:rPr>
        <w:t xml:space="preserve"> городского поселения, сохранения окружающей среды и объектов культурного наследия;</w:t>
      </w:r>
    </w:p>
    <w:p w14:paraId="369217BA" w14:textId="77777777" w:rsidR="00970FE6" w:rsidRDefault="00970FE6" w:rsidP="00970FE6">
      <w:pPr>
        <w:pStyle w:val="11"/>
        <w:numPr>
          <w:ilvl w:val="0"/>
          <w:numId w:val="4"/>
        </w:numPr>
        <w:tabs>
          <w:tab w:val="left" w:pos="967"/>
        </w:tabs>
        <w:spacing w:line="276" w:lineRule="auto"/>
        <w:ind w:firstLine="709"/>
        <w:jc w:val="both"/>
      </w:pPr>
      <w:bookmarkStart w:id="91" w:name="bookmark97"/>
      <w:bookmarkEnd w:id="91"/>
      <w:r>
        <w:rPr>
          <w:color w:val="000000"/>
          <w:sz w:val="24"/>
          <w:szCs w:val="24"/>
        </w:rPr>
        <w:t xml:space="preserve">создания условий для планировки территории </w:t>
      </w:r>
      <w:proofErr w:type="spellStart"/>
      <w:r>
        <w:rPr>
          <w:color w:val="000000"/>
          <w:sz w:val="24"/>
          <w:szCs w:val="24"/>
        </w:rPr>
        <w:t>Юрюзанского</w:t>
      </w:r>
      <w:proofErr w:type="spellEnd"/>
      <w:r>
        <w:rPr>
          <w:color w:val="000000"/>
          <w:sz w:val="24"/>
          <w:szCs w:val="24"/>
        </w:rPr>
        <w:t xml:space="preserve"> городского поселения;</w:t>
      </w:r>
    </w:p>
    <w:p w14:paraId="1DA515E9" w14:textId="77777777" w:rsidR="00970FE6" w:rsidRDefault="00970FE6" w:rsidP="00970FE6">
      <w:pPr>
        <w:pStyle w:val="11"/>
        <w:numPr>
          <w:ilvl w:val="0"/>
          <w:numId w:val="4"/>
        </w:numPr>
        <w:tabs>
          <w:tab w:val="left" w:pos="958"/>
        </w:tabs>
        <w:spacing w:line="276" w:lineRule="auto"/>
        <w:ind w:firstLine="709"/>
        <w:jc w:val="both"/>
      </w:pPr>
      <w:bookmarkStart w:id="92" w:name="bookmark98"/>
      <w:bookmarkEnd w:id="92"/>
      <w:r>
        <w:rPr>
          <w:color w:val="000000"/>
          <w:sz w:val="24"/>
          <w:szCs w:val="24"/>
        </w:rPr>
        <w:t xml:space="preserve">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на территории </w:t>
      </w:r>
      <w:proofErr w:type="spellStart"/>
      <w:r>
        <w:rPr>
          <w:color w:val="000000"/>
          <w:sz w:val="24"/>
          <w:szCs w:val="24"/>
        </w:rPr>
        <w:t>Юрюзанского</w:t>
      </w:r>
      <w:proofErr w:type="spellEnd"/>
      <w:r>
        <w:rPr>
          <w:color w:val="000000"/>
          <w:sz w:val="24"/>
          <w:szCs w:val="24"/>
        </w:rPr>
        <w:t xml:space="preserve"> городского поселения;</w:t>
      </w:r>
    </w:p>
    <w:p w14:paraId="61464F3A" w14:textId="77777777" w:rsidR="00970FE6" w:rsidRDefault="00970FE6" w:rsidP="00970FE6">
      <w:pPr>
        <w:pStyle w:val="11"/>
        <w:numPr>
          <w:ilvl w:val="0"/>
          <w:numId w:val="4"/>
        </w:numPr>
        <w:tabs>
          <w:tab w:val="left" w:pos="954"/>
        </w:tabs>
        <w:spacing w:line="276" w:lineRule="auto"/>
        <w:ind w:firstLine="709"/>
        <w:jc w:val="both"/>
      </w:pPr>
      <w:bookmarkStart w:id="93" w:name="bookmark99"/>
      <w:bookmarkEnd w:id="93"/>
      <w:r>
        <w:rPr>
          <w:color w:val="000000"/>
          <w:sz w:val="24"/>
          <w:szCs w:val="24"/>
        </w:rPr>
        <w:t xml:space="preserve">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территории </w:t>
      </w:r>
      <w:proofErr w:type="spellStart"/>
      <w:r>
        <w:rPr>
          <w:color w:val="000000"/>
          <w:sz w:val="24"/>
          <w:szCs w:val="24"/>
        </w:rPr>
        <w:t>Юрюзанского</w:t>
      </w:r>
      <w:proofErr w:type="spellEnd"/>
      <w:r>
        <w:rPr>
          <w:color w:val="000000"/>
          <w:sz w:val="24"/>
          <w:szCs w:val="24"/>
        </w:rPr>
        <w:t xml:space="preserve"> городского поселения.</w:t>
      </w:r>
    </w:p>
    <w:p w14:paraId="615A5E20" w14:textId="77777777" w:rsidR="00970FE6" w:rsidRDefault="00970FE6" w:rsidP="00970FE6">
      <w:pPr>
        <w:pStyle w:val="11"/>
        <w:numPr>
          <w:ilvl w:val="0"/>
          <w:numId w:val="3"/>
        </w:numPr>
        <w:tabs>
          <w:tab w:val="left" w:pos="925"/>
        </w:tabs>
        <w:spacing w:line="276" w:lineRule="auto"/>
        <w:ind w:firstLine="709"/>
        <w:jc w:val="both"/>
      </w:pPr>
      <w:bookmarkStart w:id="94" w:name="bookmark100"/>
      <w:bookmarkEnd w:id="94"/>
      <w:r>
        <w:rPr>
          <w:color w:val="000000"/>
          <w:sz w:val="24"/>
          <w:szCs w:val="24"/>
        </w:rPr>
        <w:t>Настоящие Правила регламентируют деятельность должностных, а также физических и юридических лиц, в отношении:</w:t>
      </w:r>
    </w:p>
    <w:p w14:paraId="62D9EDB4" w14:textId="77777777" w:rsidR="00970FE6" w:rsidRDefault="00970FE6" w:rsidP="00970FE6">
      <w:pPr>
        <w:pStyle w:val="11"/>
        <w:numPr>
          <w:ilvl w:val="0"/>
          <w:numId w:val="5"/>
        </w:numPr>
        <w:tabs>
          <w:tab w:val="left" w:pos="1118"/>
        </w:tabs>
        <w:spacing w:line="276" w:lineRule="auto"/>
        <w:ind w:firstLine="709"/>
        <w:jc w:val="both"/>
      </w:pPr>
      <w:bookmarkStart w:id="95" w:name="bookmark101"/>
      <w:bookmarkEnd w:id="95"/>
      <w:r>
        <w:rPr>
          <w:color w:val="000000"/>
          <w:sz w:val="24"/>
          <w:szCs w:val="24"/>
        </w:rPr>
        <w:t xml:space="preserve">карты градостроительного зонирования территории </w:t>
      </w:r>
      <w:proofErr w:type="spellStart"/>
      <w:r>
        <w:rPr>
          <w:color w:val="000000"/>
          <w:sz w:val="24"/>
          <w:szCs w:val="24"/>
        </w:rPr>
        <w:t>Юрюзанского</w:t>
      </w:r>
      <w:proofErr w:type="spellEnd"/>
      <w:r>
        <w:rPr>
          <w:color w:val="000000"/>
          <w:sz w:val="24"/>
          <w:szCs w:val="24"/>
        </w:rPr>
        <w:t xml:space="preserve"> городского поселения и установления градостроительных регламентов по видам и параметрам разрешенного использования земельных участков, иных объектов</w:t>
      </w:r>
    </w:p>
    <w:p w14:paraId="5D810ACD" w14:textId="77777777" w:rsidR="00970FE6" w:rsidRDefault="00970FE6" w:rsidP="00970FE6">
      <w:pPr>
        <w:pStyle w:val="11"/>
        <w:spacing w:line="276" w:lineRule="auto"/>
        <w:ind w:firstLine="709"/>
        <w:jc w:val="both"/>
      </w:pPr>
      <w:r>
        <w:rPr>
          <w:color w:val="000000"/>
          <w:sz w:val="24"/>
          <w:szCs w:val="24"/>
        </w:rPr>
        <w:t>недвижимости;</w:t>
      </w:r>
    </w:p>
    <w:p w14:paraId="3A883057" w14:textId="77777777" w:rsidR="00970FE6" w:rsidRDefault="00970FE6" w:rsidP="00970FE6">
      <w:pPr>
        <w:pStyle w:val="11"/>
        <w:numPr>
          <w:ilvl w:val="0"/>
          <w:numId w:val="5"/>
        </w:numPr>
        <w:tabs>
          <w:tab w:val="left" w:pos="954"/>
        </w:tabs>
        <w:spacing w:line="276" w:lineRule="auto"/>
        <w:ind w:firstLine="709"/>
        <w:jc w:val="both"/>
      </w:pPr>
      <w:bookmarkStart w:id="96" w:name="bookmark102"/>
      <w:bookmarkEnd w:id="96"/>
      <w:r>
        <w:rPr>
          <w:color w:val="000000"/>
          <w:sz w:val="24"/>
          <w:szCs w:val="24"/>
        </w:rPr>
        <w:t xml:space="preserve">разделения (межевания) территории </w:t>
      </w:r>
      <w:proofErr w:type="spellStart"/>
      <w:r>
        <w:rPr>
          <w:color w:val="000000"/>
          <w:sz w:val="24"/>
          <w:szCs w:val="24"/>
        </w:rPr>
        <w:t>Юрюзанского</w:t>
      </w:r>
      <w:proofErr w:type="spellEnd"/>
      <w:r>
        <w:rPr>
          <w:color w:val="000000"/>
          <w:sz w:val="24"/>
          <w:szCs w:val="24"/>
        </w:rPr>
        <w:t xml:space="preserve"> городского поселения на земельные участки;</w:t>
      </w:r>
    </w:p>
    <w:p w14:paraId="15B35997" w14:textId="77777777" w:rsidR="00970FE6" w:rsidRDefault="00970FE6" w:rsidP="00970FE6">
      <w:pPr>
        <w:pStyle w:val="11"/>
        <w:numPr>
          <w:ilvl w:val="0"/>
          <w:numId w:val="5"/>
        </w:numPr>
        <w:tabs>
          <w:tab w:val="left" w:pos="944"/>
        </w:tabs>
        <w:spacing w:line="276" w:lineRule="auto"/>
        <w:ind w:firstLine="709"/>
        <w:jc w:val="both"/>
      </w:pPr>
      <w:bookmarkStart w:id="97" w:name="bookmark103"/>
      <w:bookmarkEnd w:id="97"/>
      <w:r>
        <w:rPr>
          <w:color w:val="000000"/>
          <w:sz w:val="24"/>
          <w:szCs w:val="24"/>
        </w:rPr>
        <w:t>предоставления земельных участков физическим и юридическим лицам на каком-либо праве;</w:t>
      </w:r>
    </w:p>
    <w:p w14:paraId="1C80C37C" w14:textId="77777777" w:rsidR="00970FE6" w:rsidRDefault="00970FE6" w:rsidP="00970FE6">
      <w:pPr>
        <w:pStyle w:val="11"/>
        <w:numPr>
          <w:ilvl w:val="0"/>
          <w:numId w:val="5"/>
        </w:numPr>
        <w:tabs>
          <w:tab w:val="left" w:pos="949"/>
        </w:tabs>
        <w:spacing w:line="276" w:lineRule="auto"/>
        <w:ind w:firstLine="709"/>
        <w:jc w:val="both"/>
      </w:pPr>
      <w:bookmarkStart w:id="98" w:name="bookmark104"/>
      <w:bookmarkEnd w:id="98"/>
      <w:r>
        <w:rPr>
          <w:color w:val="000000"/>
          <w:sz w:val="24"/>
          <w:szCs w:val="24"/>
        </w:rPr>
        <w:t>подготовки оснований для принятия решений об изъятии земельных участков для муниципальных нужд;</w:t>
      </w:r>
    </w:p>
    <w:p w14:paraId="12D8266B" w14:textId="77777777" w:rsidR="00970FE6" w:rsidRDefault="00970FE6" w:rsidP="00970FE6">
      <w:pPr>
        <w:pStyle w:val="11"/>
        <w:numPr>
          <w:ilvl w:val="0"/>
          <w:numId w:val="5"/>
        </w:numPr>
        <w:tabs>
          <w:tab w:val="left" w:pos="967"/>
        </w:tabs>
        <w:spacing w:line="276" w:lineRule="auto"/>
        <w:ind w:firstLine="709"/>
        <w:jc w:val="both"/>
      </w:pPr>
      <w:bookmarkStart w:id="99" w:name="bookmark105"/>
      <w:bookmarkEnd w:id="99"/>
      <w:r>
        <w:rPr>
          <w:color w:val="000000"/>
          <w:sz w:val="24"/>
          <w:szCs w:val="24"/>
        </w:rPr>
        <w:t>согласования проектной документации;</w:t>
      </w:r>
    </w:p>
    <w:p w14:paraId="09469D75" w14:textId="77777777" w:rsidR="00970FE6" w:rsidRDefault="00970FE6" w:rsidP="00970FE6">
      <w:pPr>
        <w:pStyle w:val="11"/>
        <w:numPr>
          <w:ilvl w:val="0"/>
          <w:numId w:val="5"/>
        </w:numPr>
        <w:tabs>
          <w:tab w:val="left" w:pos="1118"/>
        </w:tabs>
        <w:spacing w:line="276" w:lineRule="auto"/>
        <w:ind w:firstLine="709"/>
        <w:jc w:val="both"/>
      </w:pPr>
      <w:bookmarkStart w:id="100" w:name="bookmark106"/>
      <w:bookmarkEnd w:id="100"/>
      <w:r>
        <w:rPr>
          <w:color w:val="000000"/>
          <w:sz w:val="24"/>
          <w:szCs w:val="24"/>
        </w:rPr>
        <w:t>приведения в соответствие с настоящими Правилами ранее утвержденной градостроительной документации;</w:t>
      </w:r>
    </w:p>
    <w:p w14:paraId="75134906" w14:textId="77777777" w:rsidR="00970FE6" w:rsidRDefault="00970FE6" w:rsidP="00970FE6">
      <w:pPr>
        <w:pStyle w:val="11"/>
        <w:numPr>
          <w:ilvl w:val="0"/>
          <w:numId w:val="5"/>
        </w:numPr>
        <w:tabs>
          <w:tab w:val="left" w:pos="954"/>
        </w:tabs>
        <w:spacing w:line="276" w:lineRule="auto"/>
        <w:ind w:firstLine="709"/>
        <w:jc w:val="both"/>
      </w:pPr>
      <w:bookmarkStart w:id="101" w:name="bookmark107"/>
      <w:bookmarkEnd w:id="101"/>
      <w:r>
        <w:rPr>
          <w:color w:val="000000"/>
          <w:sz w:val="24"/>
          <w:szCs w:val="24"/>
        </w:rPr>
        <w:t>предоставления разрешений на строительство, эксплуатацию вновь построенных, реконструированных объектов, снос объектов капитального строительства;</w:t>
      </w:r>
    </w:p>
    <w:p w14:paraId="7FE55BDE" w14:textId="77777777" w:rsidR="00970FE6" w:rsidRDefault="00970FE6" w:rsidP="00970FE6">
      <w:pPr>
        <w:pStyle w:val="11"/>
        <w:numPr>
          <w:ilvl w:val="0"/>
          <w:numId w:val="5"/>
        </w:numPr>
        <w:tabs>
          <w:tab w:val="left" w:pos="949"/>
        </w:tabs>
        <w:spacing w:line="276" w:lineRule="auto"/>
        <w:ind w:firstLine="709"/>
        <w:jc w:val="both"/>
      </w:pPr>
      <w:bookmarkStart w:id="102" w:name="bookmark108"/>
      <w:bookmarkEnd w:id="102"/>
      <w:r>
        <w:rPr>
          <w:color w:val="000000"/>
          <w:sz w:val="24"/>
          <w:szCs w:val="24"/>
        </w:rPr>
        <w:t>контроля за использованием и строительными изменениями объектов недвижимости, применения штрафных санкций в случаях и порядке, установленных законодательством;</w:t>
      </w:r>
    </w:p>
    <w:p w14:paraId="1D025B0C" w14:textId="77777777" w:rsidR="00970FE6" w:rsidRDefault="00970FE6" w:rsidP="00970FE6">
      <w:pPr>
        <w:pStyle w:val="11"/>
        <w:numPr>
          <w:ilvl w:val="0"/>
          <w:numId w:val="5"/>
        </w:numPr>
        <w:tabs>
          <w:tab w:val="left" w:pos="949"/>
        </w:tabs>
        <w:spacing w:line="276" w:lineRule="auto"/>
        <w:ind w:firstLine="709"/>
        <w:jc w:val="both"/>
      </w:pPr>
      <w:bookmarkStart w:id="103" w:name="bookmark109"/>
      <w:bookmarkEnd w:id="103"/>
      <w:r>
        <w:rPr>
          <w:color w:val="000000"/>
          <w:sz w:val="24"/>
          <w:szCs w:val="24"/>
        </w:rPr>
        <w:t>обеспечения открытости и доступности для физических и юридических лиц информации о застройке и землепользовании, а также их участия в принятии решений по этим вопросам;</w:t>
      </w:r>
    </w:p>
    <w:p w14:paraId="7E6B9786" w14:textId="77777777" w:rsidR="00970FE6" w:rsidRDefault="00970FE6" w:rsidP="00970FE6">
      <w:pPr>
        <w:pStyle w:val="11"/>
        <w:numPr>
          <w:ilvl w:val="0"/>
          <w:numId w:val="5"/>
        </w:numPr>
        <w:tabs>
          <w:tab w:val="left" w:pos="1063"/>
        </w:tabs>
        <w:spacing w:line="276" w:lineRule="auto"/>
        <w:ind w:firstLine="709"/>
        <w:jc w:val="both"/>
      </w:pPr>
      <w:bookmarkStart w:id="104" w:name="bookmark110"/>
      <w:bookmarkEnd w:id="104"/>
      <w:r>
        <w:rPr>
          <w:color w:val="000000"/>
          <w:sz w:val="24"/>
          <w:szCs w:val="24"/>
        </w:rPr>
        <w:t>проведения мероприятий по муниципальному земельному контролю;</w:t>
      </w:r>
    </w:p>
    <w:p w14:paraId="00A0EA6B" w14:textId="77777777" w:rsidR="00970FE6" w:rsidRDefault="00970FE6" w:rsidP="00970FE6">
      <w:pPr>
        <w:pStyle w:val="11"/>
        <w:numPr>
          <w:ilvl w:val="0"/>
          <w:numId w:val="5"/>
        </w:numPr>
        <w:tabs>
          <w:tab w:val="left" w:pos="1069"/>
        </w:tabs>
        <w:spacing w:after="260" w:line="276" w:lineRule="auto"/>
        <w:ind w:firstLine="709"/>
        <w:jc w:val="both"/>
      </w:pPr>
      <w:bookmarkStart w:id="105" w:name="bookmark111"/>
      <w:bookmarkEnd w:id="105"/>
      <w:r>
        <w:rPr>
          <w:color w:val="000000"/>
          <w:sz w:val="24"/>
          <w:szCs w:val="24"/>
        </w:rPr>
        <w:t>внесения дополнений и изменений в настоящие Правила, в том числе по инициативе граждан.</w:t>
      </w:r>
    </w:p>
    <w:p w14:paraId="384DAC5D" w14:textId="77777777" w:rsidR="00970FE6" w:rsidRDefault="00970FE6" w:rsidP="00970FE6">
      <w:pPr>
        <w:pStyle w:val="11"/>
        <w:numPr>
          <w:ilvl w:val="0"/>
          <w:numId w:val="3"/>
        </w:numPr>
        <w:tabs>
          <w:tab w:val="left" w:pos="915"/>
        </w:tabs>
        <w:spacing w:line="276" w:lineRule="auto"/>
        <w:ind w:firstLine="709"/>
        <w:jc w:val="both"/>
      </w:pPr>
      <w:bookmarkStart w:id="106" w:name="bookmark112"/>
      <w:bookmarkEnd w:id="106"/>
      <w:r>
        <w:rPr>
          <w:color w:val="000000"/>
          <w:sz w:val="24"/>
          <w:szCs w:val="24"/>
        </w:rPr>
        <w:t>Настоящие Правила являются открытыми и доступными для всех физических и юридических лиц, должностных лиц, органов государственной власти, осуществляющих контроль за соблюдением градостроительного законодательства органами местного самоуправления.</w:t>
      </w:r>
    </w:p>
    <w:p w14:paraId="16DA4D0C" w14:textId="77777777" w:rsidR="00970FE6" w:rsidRDefault="00970FE6" w:rsidP="00970FE6">
      <w:pPr>
        <w:pStyle w:val="11"/>
        <w:spacing w:line="276" w:lineRule="auto"/>
        <w:ind w:firstLine="709"/>
        <w:jc w:val="both"/>
      </w:pPr>
      <w:r>
        <w:rPr>
          <w:color w:val="000000"/>
          <w:sz w:val="24"/>
          <w:szCs w:val="24"/>
        </w:rPr>
        <w:t xml:space="preserve">Настоящие Правила подлежат опубликованию в порядке, установленном для </w:t>
      </w:r>
      <w:r>
        <w:rPr>
          <w:color w:val="000000"/>
          <w:sz w:val="24"/>
          <w:szCs w:val="24"/>
        </w:rPr>
        <w:lastRenderedPageBreak/>
        <w:t xml:space="preserve">официального опубликования </w:t>
      </w:r>
      <w:proofErr w:type="gramStart"/>
      <w:r>
        <w:rPr>
          <w:color w:val="000000"/>
          <w:sz w:val="24"/>
          <w:szCs w:val="24"/>
        </w:rPr>
        <w:t>муниципальных правовых актов</w:t>
      </w:r>
      <w:proofErr w:type="gramEnd"/>
      <w:r>
        <w:rPr>
          <w:color w:val="000000"/>
          <w:sz w:val="24"/>
          <w:szCs w:val="24"/>
        </w:rPr>
        <w:t xml:space="preserve"> и размещаются на официальном сайте администрации </w:t>
      </w:r>
      <w:proofErr w:type="spellStart"/>
      <w:r>
        <w:rPr>
          <w:color w:val="000000"/>
          <w:sz w:val="24"/>
          <w:szCs w:val="24"/>
        </w:rPr>
        <w:t>Юрюзанского</w:t>
      </w:r>
      <w:proofErr w:type="spellEnd"/>
      <w:r>
        <w:rPr>
          <w:color w:val="000000"/>
          <w:sz w:val="24"/>
          <w:szCs w:val="24"/>
        </w:rPr>
        <w:t xml:space="preserve"> городского поселения в сети Интернет.</w:t>
      </w:r>
    </w:p>
    <w:p w14:paraId="4FCA7B75" w14:textId="77777777" w:rsidR="00970FE6" w:rsidRDefault="00970FE6" w:rsidP="00970FE6">
      <w:pPr>
        <w:pStyle w:val="11"/>
        <w:spacing w:line="276" w:lineRule="auto"/>
        <w:ind w:firstLine="709"/>
        <w:jc w:val="both"/>
      </w:pPr>
      <w:r>
        <w:rPr>
          <w:color w:val="000000"/>
          <w:sz w:val="24"/>
          <w:szCs w:val="24"/>
        </w:rPr>
        <w:t xml:space="preserve">Лица, заинтересованные в ознакомлении с настоящими Правилами, получении выписок и (или) копий настоящих Правил, а также в ознакомлении с муниципальными правовыми актами </w:t>
      </w:r>
      <w:proofErr w:type="spellStart"/>
      <w:r>
        <w:rPr>
          <w:color w:val="000000"/>
          <w:sz w:val="24"/>
          <w:szCs w:val="24"/>
        </w:rPr>
        <w:t>Юрюзанского</w:t>
      </w:r>
      <w:proofErr w:type="spellEnd"/>
      <w:r>
        <w:rPr>
          <w:color w:val="000000"/>
          <w:sz w:val="24"/>
          <w:szCs w:val="24"/>
        </w:rPr>
        <w:t xml:space="preserve"> городского поселения, изданными по вопросам землепользования и застройки, обращаются с соответствующим заявлением в администрацию </w:t>
      </w:r>
      <w:proofErr w:type="spellStart"/>
      <w:r>
        <w:rPr>
          <w:color w:val="000000"/>
          <w:sz w:val="24"/>
          <w:szCs w:val="24"/>
        </w:rPr>
        <w:t>Юрюзанского</w:t>
      </w:r>
      <w:proofErr w:type="spellEnd"/>
      <w:r>
        <w:rPr>
          <w:color w:val="000000"/>
          <w:sz w:val="24"/>
          <w:szCs w:val="24"/>
        </w:rPr>
        <w:t xml:space="preserve"> городского поселения.</w:t>
      </w:r>
    </w:p>
    <w:p w14:paraId="25EF16E4" w14:textId="77777777" w:rsidR="00970FE6" w:rsidRDefault="00970FE6" w:rsidP="00970FE6">
      <w:pPr>
        <w:pStyle w:val="11"/>
        <w:spacing w:line="276" w:lineRule="auto"/>
        <w:ind w:firstLine="709"/>
        <w:jc w:val="both"/>
      </w:pPr>
      <w:r>
        <w:rPr>
          <w:color w:val="000000"/>
          <w:sz w:val="24"/>
          <w:szCs w:val="24"/>
        </w:rPr>
        <w:t>Граждане имеют право участвовать в принятии решений по вопросам землепользования и застройки в соответствии с законодательством и в порядке, установленном настоящими Правилами.</w:t>
      </w:r>
    </w:p>
    <w:p w14:paraId="604DE512" w14:textId="77777777" w:rsidR="00970FE6" w:rsidRDefault="00970FE6" w:rsidP="00970FE6">
      <w:pPr>
        <w:pStyle w:val="11"/>
        <w:spacing w:after="220" w:line="276" w:lineRule="auto"/>
        <w:ind w:firstLine="709"/>
        <w:jc w:val="both"/>
      </w:pPr>
      <w:r>
        <w:rPr>
          <w:color w:val="000000"/>
          <w:sz w:val="24"/>
          <w:szCs w:val="24"/>
        </w:rPr>
        <w:t xml:space="preserve">Правила регулируют градостроительную деятельность на территории </w:t>
      </w:r>
      <w:proofErr w:type="spellStart"/>
      <w:r>
        <w:rPr>
          <w:color w:val="000000"/>
          <w:sz w:val="24"/>
          <w:szCs w:val="24"/>
        </w:rPr>
        <w:t>Юрюзанского</w:t>
      </w:r>
      <w:proofErr w:type="spellEnd"/>
      <w:r>
        <w:rPr>
          <w:color w:val="000000"/>
          <w:sz w:val="24"/>
          <w:szCs w:val="24"/>
        </w:rPr>
        <w:t xml:space="preserve"> городского поселения в виде градостроительного зонирования.</w:t>
      </w:r>
    </w:p>
    <w:p w14:paraId="2759BEE1" w14:textId="77777777" w:rsidR="00970FE6" w:rsidRDefault="00970FE6" w:rsidP="00970FE6">
      <w:pPr>
        <w:pStyle w:val="11"/>
        <w:numPr>
          <w:ilvl w:val="0"/>
          <w:numId w:val="3"/>
        </w:numPr>
        <w:tabs>
          <w:tab w:val="left" w:pos="906"/>
        </w:tabs>
        <w:spacing w:line="276" w:lineRule="auto"/>
        <w:ind w:firstLine="709"/>
        <w:jc w:val="both"/>
      </w:pPr>
      <w:bookmarkStart w:id="107" w:name="bookmark113"/>
      <w:bookmarkEnd w:id="107"/>
      <w:r>
        <w:rPr>
          <w:color w:val="000000"/>
          <w:sz w:val="24"/>
          <w:szCs w:val="24"/>
        </w:rPr>
        <w:t>Настоящие Правила состоят из трех частей:</w:t>
      </w:r>
    </w:p>
    <w:p w14:paraId="38FC8153" w14:textId="77777777" w:rsidR="00970FE6" w:rsidRDefault="00970FE6" w:rsidP="00970FE6">
      <w:pPr>
        <w:pStyle w:val="11"/>
        <w:numPr>
          <w:ilvl w:val="0"/>
          <w:numId w:val="6"/>
        </w:numPr>
        <w:tabs>
          <w:tab w:val="left" w:pos="825"/>
        </w:tabs>
        <w:spacing w:line="276" w:lineRule="auto"/>
        <w:ind w:firstLine="709"/>
        <w:jc w:val="both"/>
      </w:pPr>
      <w:bookmarkStart w:id="108" w:name="bookmark114"/>
      <w:bookmarkEnd w:id="108"/>
      <w:r>
        <w:rPr>
          <w:color w:val="000000"/>
          <w:sz w:val="24"/>
          <w:szCs w:val="24"/>
        </w:rPr>
        <w:t>часть 1 - Порядок применения и внесения изменений в Правила;</w:t>
      </w:r>
    </w:p>
    <w:p w14:paraId="49FA20D9" w14:textId="77777777" w:rsidR="00970FE6" w:rsidRDefault="00970FE6" w:rsidP="00970FE6">
      <w:pPr>
        <w:pStyle w:val="11"/>
        <w:numPr>
          <w:ilvl w:val="0"/>
          <w:numId w:val="6"/>
        </w:numPr>
        <w:tabs>
          <w:tab w:val="left" w:pos="816"/>
        </w:tabs>
        <w:spacing w:line="276" w:lineRule="auto"/>
        <w:ind w:firstLine="709"/>
        <w:jc w:val="both"/>
      </w:pPr>
      <w:bookmarkStart w:id="109" w:name="bookmark115"/>
      <w:bookmarkEnd w:id="109"/>
      <w:r>
        <w:rPr>
          <w:color w:val="000000"/>
          <w:sz w:val="24"/>
          <w:szCs w:val="24"/>
        </w:rPr>
        <w:t>часть 2 - Графическая часть Правил - Карта градостроительного зонирования территории.</w:t>
      </w:r>
    </w:p>
    <w:p w14:paraId="1BCAFA8D" w14:textId="77777777" w:rsidR="00970FE6" w:rsidRDefault="00970FE6" w:rsidP="00970FE6">
      <w:pPr>
        <w:pStyle w:val="11"/>
        <w:numPr>
          <w:ilvl w:val="0"/>
          <w:numId w:val="6"/>
        </w:numPr>
        <w:tabs>
          <w:tab w:val="left" w:pos="825"/>
        </w:tabs>
        <w:spacing w:after="480" w:line="276" w:lineRule="auto"/>
        <w:ind w:firstLine="709"/>
        <w:jc w:val="both"/>
      </w:pPr>
      <w:bookmarkStart w:id="110" w:name="bookmark116"/>
      <w:bookmarkEnd w:id="110"/>
      <w:r>
        <w:rPr>
          <w:color w:val="000000"/>
          <w:sz w:val="24"/>
          <w:szCs w:val="24"/>
        </w:rPr>
        <w:t>часть 3 - Градостроительные регламенты.</w:t>
      </w:r>
    </w:p>
    <w:p w14:paraId="54FAC545" w14:textId="77777777" w:rsidR="00970FE6" w:rsidRDefault="00970FE6" w:rsidP="00970FE6">
      <w:pPr>
        <w:rPr>
          <w:rFonts w:ascii="Times New Roman" w:eastAsia="Times New Roman" w:hAnsi="Times New Roman" w:cs="Times New Roman"/>
        </w:rPr>
      </w:pPr>
      <w:r>
        <w:br w:type="page"/>
      </w:r>
    </w:p>
    <w:p w14:paraId="336EBDEF" w14:textId="77777777" w:rsidR="00970FE6" w:rsidRDefault="00970FE6" w:rsidP="00970FE6">
      <w:pPr>
        <w:pStyle w:val="13"/>
      </w:pPr>
      <w:bookmarkStart w:id="111" w:name="bookmark117"/>
      <w:bookmarkStart w:id="112" w:name="bookmark118"/>
      <w:bookmarkStart w:id="113" w:name="bookmark119"/>
      <w:r>
        <w:lastRenderedPageBreak/>
        <w:t>Часть I. Порядок применения и внесения изменений в Правила.</w:t>
      </w:r>
      <w:bookmarkEnd w:id="111"/>
      <w:bookmarkEnd w:id="112"/>
      <w:bookmarkEnd w:id="113"/>
    </w:p>
    <w:p w14:paraId="3A7959CF" w14:textId="77777777" w:rsidR="00970FE6" w:rsidRDefault="00970FE6" w:rsidP="00970FE6">
      <w:pPr>
        <w:pStyle w:val="20"/>
        <w:jc w:val="center"/>
      </w:pPr>
      <w:bookmarkStart w:id="114" w:name="bookmark120"/>
      <w:bookmarkStart w:id="115" w:name="bookmark121"/>
      <w:bookmarkStart w:id="116" w:name="bookmark122"/>
      <w:r>
        <w:t xml:space="preserve">Раздел II. Регулирование землепользования и застройки органами местного самоуправления </w:t>
      </w:r>
      <w:proofErr w:type="spellStart"/>
      <w:r>
        <w:t>Юрюзанского</w:t>
      </w:r>
      <w:proofErr w:type="spellEnd"/>
      <w:r>
        <w:t xml:space="preserve"> городского поселения</w:t>
      </w:r>
      <w:bookmarkEnd w:id="114"/>
      <w:bookmarkEnd w:id="115"/>
      <w:bookmarkEnd w:id="116"/>
    </w:p>
    <w:p w14:paraId="5C7727D3" w14:textId="77777777" w:rsidR="00970FE6" w:rsidRDefault="00970FE6" w:rsidP="00970FE6">
      <w:pPr>
        <w:pStyle w:val="40"/>
        <w:keepNext/>
        <w:keepLines/>
        <w:spacing w:after="300"/>
        <w:jc w:val="center"/>
      </w:pPr>
      <w:bookmarkStart w:id="117" w:name="bookmark123"/>
      <w:bookmarkStart w:id="118" w:name="bookmark124"/>
      <w:bookmarkStart w:id="119" w:name="bookmark125"/>
      <w:r>
        <w:rPr>
          <w:sz w:val="24"/>
          <w:szCs w:val="24"/>
        </w:rPr>
        <w:t>Глава 3. Порядок подготовки проекта Правил</w:t>
      </w:r>
      <w:bookmarkEnd w:id="117"/>
      <w:bookmarkEnd w:id="118"/>
      <w:bookmarkEnd w:id="119"/>
    </w:p>
    <w:p w14:paraId="623FAA62" w14:textId="77777777" w:rsidR="00970FE6" w:rsidRDefault="00970FE6" w:rsidP="00970FE6">
      <w:pPr>
        <w:pStyle w:val="11"/>
        <w:numPr>
          <w:ilvl w:val="0"/>
          <w:numId w:val="12"/>
        </w:numPr>
        <w:tabs>
          <w:tab w:val="left" w:pos="1134"/>
        </w:tabs>
        <w:spacing w:line="276" w:lineRule="auto"/>
        <w:ind w:firstLine="709"/>
        <w:jc w:val="both"/>
      </w:pPr>
      <w:bookmarkStart w:id="120" w:name="bookmark126"/>
      <w:bookmarkEnd w:id="120"/>
      <w:r>
        <w:rPr>
          <w:color w:val="000000"/>
          <w:sz w:val="24"/>
          <w:szCs w:val="24"/>
        </w:rPr>
        <w:t xml:space="preserve">Подготовка проекта Правил осуществляется применительно ко всей территории </w:t>
      </w:r>
      <w:proofErr w:type="spellStart"/>
      <w:r>
        <w:rPr>
          <w:color w:val="000000"/>
          <w:sz w:val="24"/>
          <w:szCs w:val="24"/>
        </w:rPr>
        <w:t>Юрюзанского</w:t>
      </w:r>
      <w:proofErr w:type="spellEnd"/>
      <w:r>
        <w:rPr>
          <w:color w:val="000000"/>
          <w:sz w:val="24"/>
          <w:szCs w:val="24"/>
        </w:rPr>
        <w:t xml:space="preserve"> городского поселения, а также может осуществляться применительно к частям территории округа с последующим внесением в Правила изменений, относящихся к другим частям территории округа.</w:t>
      </w:r>
    </w:p>
    <w:p w14:paraId="3F785E8C" w14:textId="77777777" w:rsidR="00970FE6" w:rsidRDefault="00970FE6" w:rsidP="00970FE6">
      <w:pPr>
        <w:pStyle w:val="11"/>
        <w:numPr>
          <w:ilvl w:val="0"/>
          <w:numId w:val="12"/>
        </w:numPr>
        <w:tabs>
          <w:tab w:val="left" w:pos="1134"/>
        </w:tabs>
        <w:spacing w:line="276" w:lineRule="auto"/>
        <w:ind w:firstLine="709"/>
        <w:jc w:val="both"/>
      </w:pPr>
      <w:bookmarkStart w:id="121" w:name="bookmark127"/>
      <w:bookmarkEnd w:id="121"/>
      <w:r>
        <w:rPr>
          <w:color w:val="000000"/>
          <w:sz w:val="24"/>
          <w:szCs w:val="24"/>
        </w:rPr>
        <w:t>Подготовка проекта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заключения о результатах общественных обсуждений или публичных слушаний и предложений заинтересованных лиц.</w:t>
      </w:r>
    </w:p>
    <w:p w14:paraId="07CFFEC0" w14:textId="77777777" w:rsidR="00970FE6" w:rsidRDefault="00970FE6" w:rsidP="00970FE6">
      <w:pPr>
        <w:pStyle w:val="11"/>
        <w:numPr>
          <w:ilvl w:val="0"/>
          <w:numId w:val="12"/>
        </w:numPr>
        <w:tabs>
          <w:tab w:val="left" w:pos="1134"/>
          <w:tab w:val="left" w:pos="1392"/>
        </w:tabs>
        <w:spacing w:line="276" w:lineRule="auto"/>
        <w:ind w:firstLine="709"/>
        <w:jc w:val="both"/>
      </w:pPr>
      <w:bookmarkStart w:id="122" w:name="bookmark128"/>
      <w:bookmarkEnd w:id="122"/>
      <w:r>
        <w:rPr>
          <w:color w:val="000000"/>
          <w:sz w:val="24"/>
          <w:szCs w:val="24"/>
        </w:rPr>
        <w:t>При подготовке Правил в части установления границ территориальных зон и градостроительных регламентов должна быть обеспечена возможность размещения на территориях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516CAFB7" w14:textId="77777777" w:rsidR="00970FE6" w:rsidRDefault="00970FE6" w:rsidP="00970FE6">
      <w:pPr>
        <w:pStyle w:val="11"/>
        <w:numPr>
          <w:ilvl w:val="0"/>
          <w:numId w:val="12"/>
        </w:numPr>
        <w:tabs>
          <w:tab w:val="left" w:pos="1134"/>
        </w:tabs>
        <w:spacing w:line="276" w:lineRule="auto"/>
        <w:ind w:firstLine="709"/>
        <w:jc w:val="both"/>
      </w:pPr>
      <w:bookmarkStart w:id="123" w:name="bookmark129"/>
      <w:bookmarkEnd w:id="123"/>
      <w:r>
        <w:rPr>
          <w:color w:val="000000"/>
          <w:sz w:val="24"/>
          <w:szCs w:val="24"/>
        </w:rPr>
        <w:t xml:space="preserve">Решение о подготовке проекта Правил принимается Главой </w:t>
      </w:r>
      <w:proofErr w:type="spellStart"/>
      <w:r>
        <w:rPr>
          <w:color w:val="000000"/>
          <w:sz w:val="24"/>
          <w:szCs w:val="24"/>
        </w:rPr>
        <w:t>Юрюзанского</w:t>
      </w:r>
      <w:proofErr w:type="spellEnd"/>
      <w:r>
        <w:rPr>
          <w:color w:val="000000"/>
          <w:sz w:val="24"/>
          <w:szCs w:val="24"/>
        </w:rPr>
        <w:t xml:space="preserve"> городского поселения с установлением этапов градостроительного зонирования применительно ко всем территориям </w:t>
      </w:r>
      <w:proofErr w:type="spellStart"/>
      <w:r>
        <w:rPr>
          <w:color w:val="000000"/>
          <w:sz w:val="24"/>
          <w:szCs w:val="24"/>
        </w:rPr>
        <w:t>Юрюзанского</w:t>
      </w:r>
      <w:proofErr w:type="spellEnd"/>
      <w:r>
        <w:rPr>
          <w:color w:val="000000"/>
          <w:sz w:val="24"/>
          <w:szCs w:val="24"/>
        </w:rPr>
        <w:t xml:space="preserve"> городского поселения округа либо к различным частям территорий округа (в случае подготовки проекта Правил применительно к частям территорий округа), порядка и сроков проведения работ по подготовке Правил, иных положений, касающихся организации указанных работ.</w:t>
      </w:r>
    </w:p>
    <w:p w14:paraId="519DE083" w14:textId="77777777" w:rsidR="00970FE6" w:rsidRDefault="00970FE6" w:rsidP="00970FE6">
      <w:pPr>
        <w:pStyle w:val="11"/>
        <w:numPr>
          <w:ilvl w:val="0"/>
          <w:numId w:val="12"/>
        </w:numPr>
        <w:tabs>
          <w:tab w:val="left" w:pos="1134"/>
          <w:tab w:val="left" w:pos="1392"/>
        </w:tabs>
        <w:spacing w:line="276" w:lineRule="auto"/>
        <w:ind w:firstLine="709"/>
        <w:jc w:val="both"/>
      </w:pPr>
      <w:bookmarkStart w:id="124" w:name="bookmark130"/>
      <w:bookmarkEnd w:id="124"/>
      <w:r>
        <w:rPr>
          <w:color w:val="000000"/>
          <w:sz w:val="24"/>
          <w:szCs w:val="24"/>
        </w:rPr>
        <w:t xml:space="preserve">Одновременно с принятием решения о подготовке проекта Правил Главой </w:t>
      </w:r>
      <w:proofErr w:type="spellStart"/>
      <w:r>
        <w:rPr>
          <w:color w:val="000000"/>
          <w:sz w:val="24"/>
          <w:szCs w:val="24"/>
        </w:rPr>
        <w:t>Юрюзанского</w:t>
      </w:r>
      <w:proofErr w:type="spellEnd"/>
      <w:r>
        <w:rPr>
          <w:color w:val="000000"/>
          <w:sz w:val="24"/>
          <w:szCs w:val="24"/>
        </w:rPr>
        <w:t xml:space="preserve"> городского поселения утверждаются состав и порядок деятельности комиссии по подготовке проекта Правил (далее - комиссия), которая может выступать организатором общественных обсуждений или публичных слушаний при их проведении.</w:t>
      </w:r>
    </w:p>
    <w:p w14:paraId="30BAE40C" w14:textId="77777777" w:rsidR="00970FE6" w:rsidRDefault="00970FE6" w:rsidP="00970FE6">
      <w:pPr>
        <w:pStyle w:val="11"/>
        <w:numPr>
          <w:ilvl w:val="0"/>
          <w:numId w:val="12"/>
        </w:numPr>
        <w:tabs>
          <w:tab w:val="left" w:pos="1134"/>
        </w:tabs>
        <w:spacing w:line="276" w:lineRule="auto"/>
        <w:ind w:firstLine="709"/>
        <w:jc w:val="both"/>
      </w:pPr>
      <w:bookmarkStart w:id="125" w:name="bookmark131"/>
      <w:bookmarkEnd w:id="125"/>
      <w:r>
        <w:rPr>
          <w:color w:val="000000"/>
          <w:sz w:val="24"/>
          <w:szCs w:val="24"/>
        </w:rPr>
        <w:t xml:space="preserve">Глава </w:t>
      </w:r>
      <w:proofErr w:type="spellStart"/>
      <w:r>
        <w:rPr>
          <w:color w:val="000000"/>
          <w:sz w:val="24"/>
          <w:szCs w:val="24"/>
        </w:rPr>
        <w:t>Юрюзанского</w:t>
      </w:r>
      <w:proofErr w:type="spellEnd"/>
      <w:r>
        <w:rPr>
          <w:color w:val="000000"/>
          <w:sz w:val="24"/>
          <w:szCs w:val="24"/>
        </w:rPr>
        <w:t xml:space="preserve"> городского поселения не позднее чем по истечении десяти дней с даты принятия решения о подготовке проекта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w:t>
      </w:r>
      <w:proofErr w:type="spellStart"/>
      <w:r>
        <w:rPr>
          <w:color w:val="000000"/>
          <w:sz w:val="24"/>
          <w:szCs w:val="24"/>
        </w:rPr>
        <w:t>Юрюзанского</w:t>
      </w:r>
      <w:proofErr w:type="spellEnd"/>
      <w:r>
        <w:rPr>
          <w:color w:val="000000"/>
          <w:sz w:val="24"/>
          <w:szCs w:val="24"/>
        </w:rPr>
        <w:t xml:space="preserve"> городского поселения в сети «Интернет». Сообщение о принятии такого решения также может быть распространено по радио и телевидению.</w:t>
      </w:r>
    </w:p>
    <w:p w14:paraId="0CCB6DC4" w14:textId="77777777" w:rsidR="00970FE6" w:rsidRDefault="00970FE6" w:rsidP="00970FE6">
      <w:pPr>
        <w:pStyle w:val="11"/>
        <w:numPr>
          <w:ilvl w:val="0"/>
          <w:numId w:val="12"/>
        </w:numPr>
        <w:tabs>
          <w:tab w:val="left" w:pos="1134"/>
        </w:tabs>
        <w:spacing w:line="276" w:lineRule="auto"/>
        <w:ind w:firstLine="709"/>
        <w:jc w:val="both"/>
      </w:pPr>
      <w:bookmarkStart w:id="126" w:name="bookmark132"/>
      <w:bookmarkEnd w:id="126"/>
      <w:r>
        <w:rPr>
          <w:color w:val="000000"/>
          <w:sz w:val="24"/>
          <w:szCs w:val="24"/>
        </w:rPr>
        <w:t>В указанном в п.11 сообщении о принятии решения о подготовке проекта Правил указываются:</w:t>
      </w:r>
    </w:p>
    <w:p w14:paraId="733E9DAA" w14:textId="77777777" w:rsidR="00970FE6" w:rsidRDefault="00970FE6" w:rsidP="00970FE6">
      <w:pPr>
        <w:pStyle w:val="11"/>
        <w:numPr>
          <w:ilvl w:val="0"/>
          <w:numId w:val="7"/>
        </w:numPr>
        <w:tabs>
          <w:tab w:val="left" w:pos="1134"/>
        </w:tabs>
        <w:spacing w:line="276" w:lineRule="auto"/>
        <w:ind w:left="709" w:firstLine="0"/>
        <w:jc w:val="both"/>
      </w:pPr>
      <w:bookmarkStart w:id="127" w:name="bookmark133"/>
      <w:bookmarkEnd w:id="127"/>
      <w:r>
        <w:rPr>
          <w:color w:val="000000"/>
          <w:sz w:val="24"/>
          <w:szCs w:val="24"/>
        </w:rPr>
        <w:t>состав и порядок деятельности комиссии;</w:t>
      </w:r>
    </w:p>
    <w:p w14:paraId="44337C11" w14:textId="77777777" w:rsidR="00970FE6" w:rsidRDefault="00970FE6" w:rsidP="00970FE6">
      <w:pPr>
        <w:pStyle w:val="11"/>
        <w:numPr>
          <w:ilvl w:val="0"/>
          <w:numId w:val="7"/>
        </w:numPr>
        <w:tabs>
          <w:tab w:val="left" w:pos="1134"/>
        </w:tabs>
        <w:spacing w:line="276" w:lineRule="auto"/>
        <w:ind w:left="709" w:firstLine="0"/>
        <w:jc w:val="both"/>
      </w:pPr>
      <w:bookmarkStart w:id="128" w:name="bookmark134"/>
      <w:bookmarkEnd w:id="128"/>
      <w:r>
        <w:rPr>
          <w:color w:val="000000"/>
          <w:sz w:val="24"/>
          <w:szCs w:val="24"/>
        </w:rPr>
        <w:t>последовательность градостроительного зонирования применительно к территории округа либо применительно к различным частям территорий округа (в случае подготовки проекта Правил применительно к частям территорий округа);</w:t>
      </w:r>
    </w:p>
    <w:p w14:paraId="062B7504" w14:textId="77777777" w:rsidR="00970FE6" w:rsidRDefault="00970FE6" w:rsidP="00970FE6">
      <w:pPr>
        <w:pStyle w:val="11"/>
        <w:numPr>
          <w:ilvl w:val="0"/>
          <w:numId w:val="7"/>
        </w:numPr>
        <w:tabs>
          <w:tab w:val="left" w:pos="1134"/>
        </w:tabs>
        <w:spacing w:line="276" w:lineRule="auto"/>
        <w:ind w:left="709" w:firstLine="0"/>
        <w:jc w:val="both"/>
      </w:pPr>
      <w:bookmarkStart w:id="129" w:name="bookmark135"/>
      <w:bookmarkEnd w:id="129"/>
      <w:r>
        <w:rPr>
          <w:color w:val="000000"/>
          <w:sz w:val="24"/>
          <w:szCs w:val="24"/>
        </w:rPr>
        <w:t>порядок и сроки проведения работ по подготовке проекта Правил;</w:t>
      </w:r>
    </w:p>
    <w:p w14:paraId="4C34CFF4" w14:textId="77777777" w:rsidR="00970FE6" w:rsidRDefault="00970FE6" w:rsidP="00970FE6">
      <w:pPr>
        <w:pStyle w:val="11"/>
        <w:numPr>
          <w:ilvl w:val="0"/>
          <w:numId w:val="7"/>
        </w:numPr>
        <w:tabs>
          <w:tab w:val="left" w:pos="1134"/>
        </w:tabs>
        <w:spacing w:line="276" w:lineRule="auto"/>
        <w:ind w:left="709" w:firstLine="0"/>
        <w:jc w:val="both"/>
      </w:pPr>
      <w:bookmarkStart w:id="130" w:name="bookmark136"/>
      <w:bookmarkEnd w:id="130"/>
      <w:r>
        <w:rPr>
          <w:color w:val="000000"/>
          <w:sz w:val="24"/>
          <w:szCs w:val="24"/>
        </w:rPr>
        <w:t>порядок направления в комиссию предложений заинтересованных лиц по подготовке проекта Правил;</w:t>
      </w:r>
    </w:p>
    <w:p w14:paraId="211A91A5" w14:textId="77777777" w:rsidR="00970FE6" w:rsidRDefault="00970FE6" w:rsidP="00970FE6">
      <w:pPr>
        <w:pStyle w:val="11"/>
        <w:numPr>
          <w:ilvl w:val="0"/>
          <w:numId w:val="7"/>
        </w:numPr>
        <w:tabs>
          <w:tab w:val="left" w:pos="1134"/>
        </w:tabs>
        <w:spacing w:line="276" w:lineRule="auto"/>
        <w:ind w:left="709" w:firstLine="0"/>
        <w:jc w:val="both"/>
      </w:pPr>
      <w:bookmarkStart w:id="131" w:name="bookmark137"/>
      <w:bookmarkEnd w:id="131"/>
      <w:r>
        <w:rPr>
          <w:color w:val="000000"/>
          <w:sz w:val="24"/>
          <w:szCs w:val="24"/>
        </w:rPr>
        <w:lastRenderedPageBreak/>
        <w:t>иные вопросы организации работ.</w:t>
      </w:r>
    </w:p>
    <w:p w14:paraId="13521DCB" w14:textId="77777777" w:rsidR="00970FE6" w:rsidRDefault="00970FE6" w:rsidP="00970FE6">
      <w:pPr>
        <w:pStyle w:val="11"/>
        <w:numPr>
          <w:ilvl w:val="0"/>
          <w:numId w:val="12"/>
        </w:numPr>
        <w:tabs>
          <w:tab w:val="left" w:pos="1158"/>
        </w:tabs>
        <w:spacing w:line="276" w:lineRule="auto"/>
        <w:ind w:firstLine="709"/>
        <w:jc w:val="both"/>
      </w:pPr>
      <w:bookmarkStart w:id="132" w:name="bookmark138"/>
      <w:bookmarkEnd w:id="132"/>
      <w:r>
        <w:rPr>
          <w:color w:val="000000"/>
          <w:sz w:val="24"/>
          <w:szCs w:val="24"/>
        </w:rPr>
        <w:t xml:space="preserve">Администрация </w:t>
      </w:r>
      <w:proofErr w:type="spellStart"/>
      <w:r>
        <w:rPr>
          <w:color w:val="000000"/>
          <w:sz w:val="24"/>
          <w:szCs w:val="24"/>
        </w:rPr>
        <w:t>Юрюзанского</w:t>
      </w:r>
      <w:proofErr w:type="spellEnd"/>
      <w:r>
        <w:rPr>
          <w:color w:val="000000"/>
          <w:sz w:val="24"/>
          <w:szCs w:val="24"/>
        </w:rPr>
        <w:t xml:space="preserve"> городского поселения осуществляет проверку проекта Правил, представленного комиссией, на соответствие требованиям технических регламентов, генеральному плану </w:t>
      </w:r>
      <w:proofErr w:type="spellStart"/>
      <w:r>
        <w:rPr>
          <w:color w:val="000000"/>
          <w:sz w:val="24"/>
          <w:szCs w:val="24"/>
        </w:rPr>
        <w:t>Юрюзанского</w:t>
      </w:r>
      <w:proofErr w:type="spellEnd"/>
      <w:r>
        <w:rPr>
          <w:color w:val="000000"/>
          <w:sz w:val="24"/>
          <w:szCs w:val="24"/>
        </w:rPr>
        <w:t xml:space="preserve"> городского поселения, схеме территориального планирования </w:t>
      </w:r>
      <w:proofErr w:type="spellStart"/>
      <w:r>
        <w:rPr>
          <w:color w:val="000000"/>
          <w:sz w:val="24"/>
          <w:szCs w:val="24"/>
        </w:rPr>
        <w:t>Юрюзанского</w:t>
      </w:r>
      <w:proofErr w:type="spellEnd"/>
      <w:r>
        <w:rPr>
          <w:color w:val="000000"/>
          <w:sz w:val="24"/>
          <w:szCs w:val="24"/>
        </w:rPr>
        <w:t xml:space="preserve"> городского поселения, схеме территориального планирования Челябинской области, схеме территориального планирования Российской Федерации.</w:t>
      </w:r>
    </w:p>
    <w:p w14:paraId="504DA6B9" w14:textId="77777777" w:rsidR="00970FE6" w:rsidRDefault="00970FE6" w:rsidP="00970FE6">
      <w:pPr>
        <w:pStyle w:val="11"/>
        <w:numPr>
          <w:ilvl w:val="0"/>
          <w:numId w:val="12"/>
        </w:numPr>
        <w:tabs>
          <w:tab w:val="left" w:pos="1158"/>
        </w:tabs>
        <w:spacing w:line="276" w:lineRule="auto"/>
        <w:ind w:firstLine="709"/>
        <w:jc w:val="both"/>
      </w:pPr>
      <w:bookmarkStart w:id="133" w:name="bookmark139"/>
      <w:bookmarkEnd w:id="133"/>
      <w:r>
        <w:rPr>
          <w:color w:val="000000"/>
          <w:sz w:val="24"/>
          <w:szCs w:val="24"/>
        </w:rPr>
        <w:t xml:space="preserve">По результатам указанной в п.13 проверки администрация </w:t>
      </w:r>
      <w:proofErr w:type="spellStart"/>
      <w:r>
        <w:rPr>
          <w:color w:val="000000"/>
          <w:sz w:val="24"/>
          <w:szCs w:val="24"/>
        </w:rPr>
        <w:t>Юрюзанского</w:t>
      </w:r>
      <w:proofErr w:type="spellEnd"/>
      <w:r>
        <w:rPr>
          <w:color w:val="000000"/>
          <w:sz w:val="24"/>
          <w:szCs w:val="24"/>
        </w:rPr>
        <w:t xml:space="preserve"> городского поселения направляет проект Правил Главе </w:t>
      </w:r>
      <w:proofErr w:type="spellStart"/>
      <w:r>
        <w:rPr>
          <w:color w:val="000000"/>
          <w:sz w:val="24"/>
          <w:szCs w:val="24"/>
        </w:rPr>
        <w:t>Юрюзанского</w:t>
      </w:r>
      <w:proofErr w:type="spellEnd"/>
      <w:r>
        <w:rPr>
          <w:color w:val="000000"/>
          <w:sz w:val="24"/>
          <w:szCs w:val="24"/>
        </w:rPr>
        <w:t xml:space="preserve"> городского поселения или в случае обнаружения его несоответствия требованиям и документам, указанным в п.13, в комиссию на доработку.</w:t>
      </w:r>
    </w:p>
    <w:p w14:paraId="4E01E6F7" w14:textId="77777777" w:rsidR="00970FE6" w:rsidRDefault="00970FE6" w:rsidP="00970FE6">
      <w:pPr>
        <w:pStyle w:val="11"/>
        <w:numPr>
          <w:ilvl w:val="0"/>
          <w:numId w:val="12"/>
        </w:numPr>
        <w:tabs>
          <w:tab w:val="left" w:pos="1134"/>
        </w:tabs>
        <w:spacing w:line="276" w:lineRule="auto"/>
        <w:ind w:firstLine="709"/>
        <w:jc w:val="both"/>
      </w:pPr>
      <w:bookmarkStart w:id="134" w:name="bookmark140"/>
      <w:bookmarkEnd w:id="134"/>
      <w:r>
        <w:rPr>
          <w:color w:val="000000"/>
          <w:sz w:val="24"/>
          <w:szCs w:val="24"/>
        </w:rPr>
        <w:t xml:space="preserve">Глава </w:t>
      </w:r>
      <w:proofErr w:type="spellStart"/>
      <w:r>
        <w:rPr>
          <w:color w:val="000000"/>
          <w:sz w:val="24"/>
          <w:szCs w:val="24"/>
        </w:rPr>
        <w:t>Юрюзанского</w:t>
      </w:r>
      <w:proofErr w:type="spellEnd"/>
      <w:r>
        <w:rPr>
          <w:color w:val="000000"/>
          <w:sz w:val="24"/>
          <w:szCs w:val="24"/>
        </w:rPr>
        <w:t xml:space="preserve"> городского поселения при получении от администрации </w:t>
      </w:r>
      <w:proofErr w:type="spellStart"/>
      <w:r>
        <w:rPr>
          <w:color w:val="000000"/>
          <w:sz w:val="24"/>
          <w:szCs w:val="24"/>
        </w:rPr>
        <w:t>Юрюзанского</w:t>
      </w:r>
      <w:proofErr w:type="spellEnd"/>
      <w:r>
        <w:rPr>
          <w:color w:val="000000"/>
          <w:sz w:val="24"/>
          <w:szCs w:val="24"/>
        </w:rPr>
        <w:t xml:space="preserve"> городского поселения проекта Правил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3A0670D1" w14:textId="77777777" w:rsidR="00970FE6" w:rsidRDefault="00970FE6" w:rsidP="00970FE6">
      <w:pPr>
        <w:pStyle w:val="11"/>
        <w:numPr>
          <w:ilvl w:val="0"/>
          <w:numId w:val="12"/>
        </w:numPr>
        <w:tabs>
          <w:tab w:val="left" w:pos="1134"/>
        </w:tabs>
        <w:spacing w:line="276" w:lineRule="auto"/>
        <w:ind w:firstLine="709"/>
        <w:jc w:val="both"/>
      </w:pPr>
      <w:bookmarkStart w:id="135" w:name="bookmark141"/>
      <w:bookmarkEnd w:id="135"/>
      <w:r>
        <w:rPr>
          <w:color w:val="000000"/>
          <w:sz w:val="24"/>
          <w:szCs w:val="24"/>
        </w:rPr>
        <w:t xml:space="preserve">Общественные обсуждения или публичные слушания по проекту Правил проводятся в порядке, определяемом Уставом </w:t>
      </w:r>
      <w:proofErr w:type="spellStart"/>
      <w:r>
        <w:rPr>
          <w:color w:val="000000"/>
          <w:sz w:val="24"/>
          <w:szCs w:val="24"/>
        </w:rPr>
        <w:t>Юрюзанского</w:t>
      </w:r>
      <w:proofErr w:type="spellEnd"/>
      <w:r>
        <w:rPr>
          <w:color w:val="000000"/>
          <w:sz w:val="24"/>
          <w:szCs w:val="24"/>
        </w:rPr>
        <w:t xml:space="preserve"> городского поселения и (или) нормативным правовым актом Совета депутатов </w:t>
      </w:r>
      <w:proofErr w:type="spellStart"/>
      <w:r>
        <w:rPr>
          <w:color w:val="000000"/>
          <w:sz w:val="24"/>
          <w:szCs w:val="24"/>
        </w:rPr>
        <w:t>Юрюзанского</w:t>
      </w:r>
      <w:proofErr w:type="spellEnd"/>
      <w:r>
        <w:rPr>
          <w:color w:val="000000"/>
          <w:sz w:val="24"/>
          <w:szCs w:val="24"/>
        </w:rPr>
        <w:t xml:space="preserve"> городского поселения, в соответствии со статьями 5.1 и 28 Градостроительного кодекса РФ, с п. 17 и 18 настоящей Главы, а также с Главой 11 настоящих Правил.</w:t>
      </w:r>
    </w:p>
    <w:p w14:paraId="2422C8A9" w14:textId="77777777" w:rsidR="00970FE6" w:rsidRDefault="00970FE6" w:rsidP="00970FE6">
      <w:pPr>
        <w:pStyle w:val="11"/>
        <w:numPr>
          <w:ilvl w:val="0"/>
          <w:numId w:val="12"/>
        </w:numPr>
        <w:tabs>
          <w:tab w:val="left" w:pos="1134"/>
        </w:tabs>
        <w:spacing w:line="276" w:lineRule="auto"/>
        <w:ind w:firstLine="709"/>
        <w:jc w:val="both"/>
      </w:pPr>
      <w:bookmarkStart w:id="136" w:name="bookmark142"/>
      <w:bookmarkEnd w:id="136"/>
      <w:r>
        <w:rPr>
          <w:color w:val="000000"/>
          <w:sz w:val="24"/>
          <w:szCs w:val="24"/>
        </w:rPr>
        <w:t>Продолжительность общественных обсуждений или публичных слушаний по проекту Правил составляет не менее двух и не более четырех месяцев со дня опубликования такого проекта.</w:t>
      </w:r>
    </w:p>
    <w:p w14:paraId="6578C0DA" w14:textId="77777777" w:rsidR="00970FE6" w:rsidRDefault="00970FE6" w:rsidP="00970FE6">
      <w:pPr>
        <w:pStyle w:val="11"/>
        <w:numPr>
          <w:ilvl w:val="0"/>
          <w:numId w:val="12"/>
        </w:numPr>
        <w:tabs>
          <w:tab w:val="left" w:pos="1134"/>
        </w:tabs>
        <w:spacing w:line="276" w:lineRule="auto"/>
        <w:ind w:firstLine="709"/>
        <w:jc w:val="both"/>
      </w:pPr>
      <w:bookmarkStart w:id="137" w:name="bookmark143"/>
      <w:bookmarkEnd w:id="137"/>
      <w:r>
        <w:rPr>
          <w:color w:val="000000"/>
          <w:sz w:val="24"/>
          <w:szCs w:val="24"/>
        </w:rPr>
        <w:t>В случае подготовки изменений в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14:paraId="648B53A5" w14:textId="77777777" w:rsidR="00970FE6" w:rsidRDefault="00970FE6" w:rsidP="00970FE6">
      <w:pPr>
        <w:pStyle w:val="11"/>
        <w:numPr>
          <w:ilvl w:val="0"/>
          <w:numId w:val="12"/>
        </w:numPr>
        <w:tabs>
          <w:tab w:val="left" w:pos="1134"/>
        </w:tabs>
        <w:spacing w:line="276" w:lineRule="auto"/>
        <w:ind w:firstLine="709"/>
        <w:jc w:val="both"/>
      </w:pPr>
      <w:bookmarkStart w:id="138" w:name="bookmark144"/>
      <w:bookmarkEnd w:id="138"/>
      <w:r>
        <w:rPr>
          <w:color w:val="000000"/>
          <w:sz w:val="24"/>
          <w:szCs w:val="24"/>
        </w:rPr>
        <w:t xml:space="preserve">После завершения общественных обсуждений или публичных слушаний по проекту Правил комиссия с учетом результатов таких общественных обсуждений или публичных слушаний обеспечивает внесение изменений в проект Правил и представляет указанный проект Главе </w:t>
      </w:r>
      <w:proofErr w:type="spellStart"/>
      <w:r>
        <w:rPr>
          <w:color w:val="000000"/>
          <w:sz w:val="24"/>
          <w:szCs w:val="24"/>
        </w:rPr>
        <w:t>Юрюзанского</w:t>
      </w:r>
      <w:proofErr w:type="spellEnd"/>
      <w:r>
        <w:rPr>
          <w:color w:val="000000"/>
          <w:sz w:val="24"/>
          <w:szCs w:val="24"/>
        </w:rPr>
        <w:t xml:space="preserve"> городского поселения. Обязательными приложениями к проекту Правил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РФ не требуется.</w:t>
      </w:r>
    </w:p>
    <w:p w14:paraId="5014C2B9" w14:textId="77777777" w:rsidR="00970FE6" w:rsidRDefault="00970FE6" w:rsidP="00970FE6">
      <w:pPr>
        <w:pStyle w:val="11"/>
        <w:numPr>
          <w:ilvl w:val="0"/>
          <w:numId w:val="12"/>
        </w:numPr>
        <w:tabs>
          <w:tab w:val="left" w:pos="1134"/>
        </w:tabs>
        <w:spacing w:line="276" w:lineRule="auto"/>
        <w:ind w:firstLine="709"/>
        <w:jc w:val="both"/>
      </w:pPr>
      <w:bookmarkStart w:id="139" w:name="bookmark145"/>
      <w:bookmarkEnd w:id="139"/>
      <w:r>
        <w:rPr>
          <w:color w:val="000000"/>
          <w:sz w:val="24"/>
          <w:szCs w:val="24"/>
        </w:rPr>
        <w:t xml:space="preserve">Глава </w:t>
      </w:r>
      <w:proofErr w:type="spellStart"/>
      <w:r>
        <w:rPr>
          <w:color w:val="000000"/>
          <w:sz w:val="24"/>
          <w:szCs w:val="24"/>
        </w:rPr>
        <w:t>Юрюзанского</w:t>
      </w:r>
      <w:proofErr w:type="spellEnd"/>
      <w:r>
        <w:rPr>
          <w:color w:val="000000"/>
          <w:sz w:val="24"/>
          <w:szCs w:val="24"/>
        </w:rPr>
        <w:t xml:space="preserve"> городского поселения в течение десяти дней после представления ему проекта правил землепользования и застройки и указанных в п. 19 обязательных приложений должен принять решение о направлении указанного проекта в Совет депутатов </w:t>
      </w:r>
      <w:proofErr w:type="spellStart"/>
      <w:r>
        <w:rPr>
          <w:color w:val="000000"/>
          <w:sz w:val="24"/>
          <w:szCs w:val="24"/>
        </w:rPr>
        <w:t>Юрюзанского</w:t>
      </w:r>
      <w:proofErr w:type="spellEnd"/>
      <w:r>
        <w:rPr>
          <w:color w:val="000000"/>
          <w:sz w:val="24"/>
          <w:szCs w:val="24"/>
        </w:rPr>
        <w:t xml:space="preserve"> городского поселения или об отклонении проекта Правил и о направлении его на доработку с указанием даты его повторного представления.</w:t>
      </w:r>
    </w:p>
    <w:p w14:paraId="477F0E9F" w14:textId="77777777" w:rsidR="00970FE6" w:rsidRDefault="00970FE6" w:rsidP="00970FE6">
      <w:pPr>
        <w:pStyle w:val="11"/>
        <w:numPr>
          <w:ilvl w:val="0"/>
          <w:numId w:val="12"/>
        </w:numPr>
        <w:tabs>
          <w:tab w:val="left" w:pos="1134"/>
        </w:tabs>
        <w:spacing w:line="276" w:lineRule="auto"/>
        <w:ind w:firstLine="709"/>
        <w:jc w:val="both"/>
      </w:pPr>
      <w:bookmarkStart w:id="140" w:name="bookmark146"/>
      <w:bookmarkEnd w:id="140"/>
      <w:r>
        <w:rPr>
          <w:color w:val="000000"/>
          <w:sz w:val="24"/>
          <w:szCs w:val="24"/>
        </w:rPr>
        <w:t xml:space="preserve">Требования к составу и порядку деятельности комиссии устанавливаются в соответствии с Градостроительным кодексом РФ, нормативными правовыми актами администрации </w:t>
      </w:r>
      <w:proofErr w:type="spellStart"/>
      <w:r>
        <w:rPr>
          <w:color w:val="000000"/>
          <w:sz w:val="24"/>
          <w:szCs w:val="24"/>
        </w:rPr>
        <w:t>Юрюзанского</w:t>
      </w:r>
      <w:proofErr w:type="spellEnd"/>
      <w:r>
        <w:rPr>
          <w:color w:val="000000"/>
          <w:sz w:val="24"/>
          <w:szCs w:val="24"/>
        </w:rPr>
        <w:t xml:space="preserve"> городского поселения.</w:t>
      </w:r>
    </w:p>
    <w:p w14:paraId="7060B450" w14:textId="77777777" w:rsidR="00970FE6" w:rsidRDefault="00970FE6" w:rsidP="00970FE6">
      <w:pPr>
        <w:pStyle w:val="40"/>
        <w:keepNext/>
        <w:keepLines/>
        <w:jc w:val="center"/>
      </w:pPr>
      <w:bookmarkStart w:id="141" w:name="bookmark147"/>
      <w:bookmarkStart w:id="142" w:name="bookmark148"/>
      <w:bookmarkStart w:id="143" w:name="bookmark149"/>
      <w:r>
        <w:rPr>
          <w:sz w:val="24"/>
          <w:szCs w:val="24"/>
        </w:rPr>
        <w:lastRenderedPageBreak/>
        <w:t>Глава 4. Порядок утверждения Правил</w:t>
      </w:r>
      <w:bookmarkEnd w:id="141"/>
      <w:bookmarkEnd w:id="142"/>
      <w:bookmarkEnd w:id="143"/>
    </w:p>
    <w:p w14:paraId="48F25700" w14:textId="77777777" w:rsidR="00970FE6" w:rsidRDefault="00970FE6" w:rsidP="00970FE6">
      <w:pPr>
        <w:pStyle w:val="11"/>
        <w:numPr>
          <w:ilvl w:val="0"/>
          <w:numId w:val="12"/>
        </w:numPr>
        <w:tabs>
          <w:tab w:val="left" w:pos="1134"/>
        </w:tabs>
        <w:spacing w:line="276" w:lineRule="auto"/>
        <w:ind w:firstLine="709"/>
        <w:jc w:val="both"/>
      </w:pPr>
      <w:bookmarkStart w:id="144" w:name="bookmark150"/>
      <w:bookmarkEnd w:id="144"/>
      <w:r>
        <w:rPr>
          <w:color w:val="000000"/>
          <w:sz w:val="24"/>
          <w:szCs w:val="24"/>
        </w:rPr>
        <w:t xml:space="preserve">Правила утверждаются Советом депутатов </w:t>
      </w:r>
      <w:proofErr w:type="spellStart"/>
      <w:r>
        <w:rPr>
          <w:color w:val="000000"/>
          <w:sz w:val="24"/>
          <w:szCs w:val="24"/>
        </w:rPr>
        <w:t>Юрюзанского</w:t>
      </w:r>
      <w:proofErr w:type="spellEnd"/>
      <w:r>
        <w:rPr>
          <w:color w:val="000000"/>
          <w:sz w:val="24"/>
          <w:szCs w:val="24"/>
        </w:rPr>
        <w:t xml:space="preserve"> городского поселения. Обязательными приложениями к проекту Правил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РФ не требуется.</w:t>
      </w:r>
    </w:p>
    <w:p w14:paraId="1400713F" w14:textId="77777777" w:rsidR="00970FE6" w:rsidRDefault="00970FE6" w:rsidP="00970FE6">
      <w:pPr>
        <w:pStyle w:val="11"/>
        <w:numPr>
          <w:ilvl w:val="0"/>
          <w:numId w:val="12"/>
        </w:numPr>
        <w:tabs>
          <w:tab w:val="left" w:pos="1134"/>
        </w:tabs>
        <w:spacing w:line="276" w:lineRule="auto"/>
        <w:ind w:firstLine="709"/>
        <w:jc w:val="both"/>
      </w:pPr>
      <w:bookmarkStart w:id="145" w:name="bookmark151"/>
      <w:bookmarkEnd w:id="145"/>
      <w:r>
        <w:rPr>
          <w:color w:val="000000"/>
          <w:sz w:val="24"/>
          <w:szCs w:val="24"/>
        </w:rPr>
        <w:t xml:space="preserve">Совет депутатов </w:t>
      </w:r>
      <w:proofErr w:type="spellStart"/>
      <w:r>
        <w:rPr>
          <w:color w:val="000000"/>
          <w:sz w:val="24"/>
          <w:szCs w:val="24"/>
        </w:rPr>
        <w:t>Юрюзанского</w:t>
      </w:r>
      <w:proofErr w:type="spellEnd"/>
      <w:r>
        <w:rPr>
          <w:color w:val="000000"/>
          <w:sz w:val="24"/>
          <w:szCs w:val="24"/>
        </w:rPr>
        <w:t xml:space="preserve"> городского поселения по результатам рассмотрения проекта Правил и обязательных приложений к нему может утвердить Правила или направить проект Правил Главе </w:t>
      </w:r>
      <w:proofErr w:type="spellStart"/>
      <w:r>
        <w:rPr>
          <w:color w:val="000000"/>
          <w:sz w:val="24"/>
          <w:szCs w:val="24"/>
        </w:rPr>
        <w:t>Юрюзанского</w:t>
      </w:r>
      <w:proofErr w:type="spellEnd"/>
      <w:r>
        <w:rPr>
          <w:color w:val="000000"/>
          <w:sz w:val="24"/>
          <w:szCs w:val="24"/>
        </w:rPr>
        <w:t xml:space="preserve"> городского поселения на доработку в соответствии с заключением о результатах общественных обсуждений или публичных слушаний по указанному проекту.</w:t>
      </w:r>
    </w:p>
    <w:p w14:paraId="700533FB" w14:textId="77777777" w:rsidR="00970FE6" w:rsidRDefault="00970FE6" w:rsidP="00970FE6">
      <w:pPr>
        <w:pStyle w:val="11"/>
        <w:numPr>
          <w:ilvl w:val="0"/>
          <w:numId w:val="12"/>
        </w:numPr>
        <w:tabs>
          <w:tab w:val="left" w:pos="1134"/>
        </w:tabs>
        <w:spacing w:line="276" w:lineRule="auto"/>
        <w:ind w:firstLine="709"/>
        <w:jc w:val="both"/>
      </w:pPr>
      <w:bookmarkStart w:id="146" w:name="bookmark152"/>
      <w:bookmarkEnd w:id="146"/>
      <w:r>
        <w:rPr>
          <w:color w:val="000000"/>
          <w:sz w:val="24"/>
          <w:szCs w:val="24"/>
        </w:rPr>
        <w:t xml:space="preserve">Правила подлежат опубликованию в порядке, установленном для официального опубликования муниципальных правовых актов </w:t>
      </w:r>
      <w:proofErr w:type="spellStart"/>
      <w:r>
        <w:rPr>
          <w:color w:val="000000"/>
          <w:sz w:val="24"/>
          <w:szCs w:val="24"/>
        </w:rPr>
        <w:t>Юрюзанского</w:t>
      </w:r>
      <w:proofErr w:type="spellEnd"/>
      <w:r>
        <w:rPr>
          <w:color w:val="000000"/>
          <w:sz w:val="24"/>
          <w:szCs w:val="24"/>
        </w:rPr>
        <w:t xml:space="preserve"> городского поселения, иной официальной информации, и размещаются на официальном сайте </w:t>
      </w:r>
      <w:proofErr w:type="spellStart"/>
      <w:r>
        <w:rPr>
          <w:color w:val="000000"/>
          <w:sz w:val="24"/>
          <w:szCs w:val="24"/>
        </w:rPr>
        <w:t>Юрюзанского</w:t>
      </w:r>
      <w:proofErr w:type="spellEnd"/>
      <w:r>
        <w:rPr>
          <w:color w:val="000000"/>
          <w:sz w:val="24"/>
          <w:szCs w:val="24"/>
        </w:rPr>
        <w:t xml:space="preserve"> городского поселения в сети «Интернет».</w:t>
      </w:r>
    </w:p>
    <w:p w14:paraId="12A829EF" w14:textId="77777777" w:rsidR="00970FE6" w:rsidRDefault="00970FE6" w:rsidP="00970FE6">
      <w:pPr>
        <w:pStyle w:val="11"/>
        <w:numPr>
          <w:ilvl w:val="0"/>
          <w:numId w:val="12"/>
        </w:numPr>
        <w:tabs>
          <w:tab w:val="left" w:pos="1134"/>
        </w:tabs>
        <w:spacing w:line="276" w:lineRule="auto"/>
        <w:ind w:firstLine="709"/>
        <w:jc w:val="both"/>
      </w:pPr>
      <w:r>
        <w:rPr>
          <w:color w:val="000000"/>
          <w:sz w:val="24"/>
          <w:szCs w:val="24"/>
        </w:rPr>
        <w:t>Утвержденные Правила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85D7224" w14:textId="77777777" w:rsidR="00970FE6" w:rsidRDefault="00970FE6" w:rsidP="00970FE6">
      <w:pPr>
        <w:pStyle w:val="11"/>
        <w:numPr>
          <w:ilvl w:val="0"/>
          <w:numId w:val="12"/>
        </w:numPr>
        <w:tabs>
          <w:tab w:val="left" w:pos="1134"/>
        </w:tabs>
        <w:spacing w:line="276" w:lineRule="auto"/>
        <w:ind w:firstLine="709"/>
        <w:jc w:val="both"/>
      </w:pPr>
      <w:bookmarkStart w:id="147" w:name="bookmark153"/>
      <w:bookmarkEnd w:id="147"/>
      <w:r>
        <w:rPr>
          <w:color w:val="000000"/>
          <w:sz w:val="24"/>
          <w:szCs w:val="24"/>
        </w:rPr>
        <w:t>Физические и юридические лица вправе оспорить решение об утверждении Правил в судебном порядке.</w:t>
      </w:r>
    </w:p>
    <w:p w14:paraId="13F0B163" w14:textId="77777777" w:rsidR="00970FE6" w:rsidRDefault="00970FE6" w:rsidP="00970FE6">
      <w:pPr>
        <w:pStyle w:val="11"/>
        <w:numPr>
          <w:ilvl w:val="0"/>
          <w:numId w:val="12"/>
        </w:numPr>
        <w:tabs>
          <w:tab w:val="left" w:pos="1134"/>
        </w:tabs>
        <w:spacing w:line="276" w:lineRule="auto"/>
        <w:ind w:firstLine="709"/>
        <w:jc w:val="both"/>
      </w:pPr>
      <w:bookmarkStart w:id="148" w:name="bookmark154"/>
      <w:bookmarkEnd w:id="148"/>
      <w:r>
        <w:rPr>
          <w:color w:val="000000"/>
          <w:sz w:val="24"/>
          <w:szCs w:val="24"/>
        </w:rPr>
        <w:t>Органы государственной власти Российской Федерации, органы государственной власти Челябинской области вправе оспорить решение об утверждении Правил в судебном порядке в случае несоответствия Правил законодательству Российской Федерации, а также схемам территориального планирования Российской Федерации, схемам территориального планирования Челябинской области, утвержденным до утверждения Правил.</w:t>
      </w:r>
    </w:p>
    <w:p w14:paraId="13D1E26F" w14:textId="77777777" w:rsidR="00970FE6" w:rsidRDefault="00970FE6" w:rsidP="00970FE6">
      <w:pPr>
        <w:pStyle w:val="11"/>
        <w:numPr>
          <w:ilvl w:val="0"/>
          <w:numId w:val="12"/>
        </w:numPr>
        <w:tabs>
          <w:tab w:val="left" w:pos="1134"/>
        </w:tabs>
        <w:spacing w:line="276" w:lineRule="auto"/>
        <w:ind w:firstLine="709"/>
        <w:jc w:val="both"/>
      </w:pPr>
      <w:bookmarkStart w:id="149" w:name="bookmark155"/>
      <w:bookmarkEnd w:id="149"/>
      <w:r>
        <w:rPr>
          <w:color w:val="000000"/>
          <w:sz w:val="24"/>
          <w:szCs w:val="24"/>
        </w:rPr>
        <w:t>Правила,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75E86A07" w14:textId="77777777" w:rsidR="00970FE6" w:rsidRDefault="00970FE6" w:rsidP="00970FE6">
      <w:pPr>
        <w:pStyle w:val="20"/>
        <w:ind w:left="0"/>
        <w:jc w:val="center"/>
      </w:pPr>
      <w:bookmarkStart w:id="150" w:name="bookmark156"/>
      <w:bookmarkStart w:id="151" w:name="bookmark157"/>
      <w:bookmarkStart w:id="152" w:name="bookmark158"/>
      <w:r>
        <w:t>Раздел III. Изменение видов разрешенного использования земельных участков и объектов капитального строительства физическими и юридическими лицами</w:t>
      </w:r>
      <w:bookmarkEnd w:id="150"/>
      <w:bookmarkEnd w:id="151"/>
      <w:bookmarkEnd w:id="152"/>
    </w:p>
    <w:p w14:paraId="7038871A" w14:textId="77777777" w:rsidR="00970FE6" w:rsidRDefault="00970FE6" w:rsidP="00970FE6">
      <w:pPr>
        <w:pStyle w:val="40"/>
        <w:jc w:val="center"/>
      </w:pPr>
      <w:r>
        <w:t>Глава 5. Использование земельных участков и объектов капитального строительства, виды разрешенного использования которых не соответствуют градостроительному регламенту</w:t>
      </w:r>
    </w:p>
    <w:p w14:paraId="43A3D453" w14:textId="77777777" w:rsidR="00970FE6" w:rsidRDefault="00970FE6" w:rsidP="00970FE6">
      <w:pPr>
        <w:pStyle w:val="11"/>
        <w:numPr>
          <w:ilvl w:val="0"/>
          <w:numId w:val="12"/>
        </w:numPr>
        <w:tabs>
          <w:tab w:val="left" w:pos="1134"/>
        </w:tabs>
        <w:spacing w:line="276" w:lineRule="auto"/>
        <w:ind w:firstLine="709"/>
        <w:jc w:val="both"/>
      </w:pPr>
      <w:bookmarkStart w:id="153" w:name="bookmark159"/>
      <w:bookmarkEnd w:id="153"/>
      <w:r>
        <w:rPr>
          <w:color w:val="000000"/>
          <w:sz w:val="24"/>
          <w:szCs w:val="24"/>
        </w:rPr>
        <w:t>Земельные участки или объекты капитального строительства, виды разрешенного использования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окружающей среды, объектов культурного наследия.</w:t>
      </w:r>
    </w:p>
    <w:p w14:paraId="7F1552EF" w14:textId="77777777" w:rsidR="00970FE6" w:rsidRDefault="00970FE6" w:rsidP="00970FE6">
      <w:pPr>
        <w:pStyle w:val="11"/>
        <w:numPr>
          <w:ilvl w:val="0"/>
          <w:numId w:val="12"/>
        </w:numPr>
        <w:tabs>
          <w:tab w:val="left" w:pos="1134"/>
        </w:tabs>
        <w:spacing w:line="276" w:lineRule="auto"/>
        <w:ind w:firstLine="709"/>
        <w:jc w:val="both"/>
      </w:pPr>
      <w:bookmarkStart w:id="154" w:name="bookmark160"/>
      <w:bookmarkEnd w:id="154"/>
      <w:r>
        <w:rPr>
          <w:color w:val="000000"/>
          <w:sz w:val="24"/>
          <w:szCs w:val="24"/>
        </w:rPr>
        <w:lastRenderedPageBreak/>
        <w:t>Реконструкция указанных в п. 28 объектов капитального строительства может осуществляться только путем приведения таких объектов в соответствие с градостроительным регламентом.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701B9268" w14:textId="77777777" w:rsidR="00970FE6" w:rsidRDefault="00970FE6" w:rsidP="00970FE6">
      <w:pPr>
        <w:pStyle w:val="40"/>
        <w:keepNext/>
        <w:keepLines/>
        <w:jc w:val="center"/>
      </w:pPr>
      <w:bookmarkStart w:id="155" w:name="bookmark161"/>
      <w:bookmarkStart w:id="156" w:name="bookmark162"/>
      <w:bookmarkStart w:id="157" w:name="bookmark163"/>
      <w:r>
        <w:rPr>
          <w:sz w:val="24"/>
          <w:szCs w:val="24"/>
        </w:rPr>
        <w:t>Глава 6. Изменение видов разрешенного использования земельных участков и объектов</w:t>
      </w:r>
      <w:r>
        <w:rPr>
          <w:sz w:val="24"/>
          <w:szCs w:val="24"/>
        </w:rPr>
        <w:br/>
        <w:t>капитального строительства физическими и юридическими лицами</w:t>
      </w:r>
      <w:bookmarkEnd w:id="155"/>
      <w:bookmarkEnd w:id="156"/>
      <w:bookmarkEnd w:id="157"/>
    </w:p>
    <w:p w14:paraId="6CCC9C16" w14:textId="77777777" w:rsidR="00970FE6" w:rsidRDefault="00970FE6" w:rsidP="00970FE6">
      <w:pPr>
        <w:pStyle w:val="11"/>
        <w:numPr>
          <w:ilvl w:val="0"/>
          <w:numId w:val="12"/>
        </w:numPr>
        <w:tabs>
          <w:tab w:val="left" w:pos="1134"/>
        </w:tabs>
        <w:spacing w:line="276" w:lineRule="auto"/>
        <w:ind w:firstLine="709"/>
        <w:jc w:val="both"/>
      </w:pPr>
      <w:bookmarkStart w:id="158" w:name="bookmark164"/>
      <w:bookmarkEnd w:id="158"/>
      <w:r>
        <w:rPr>
          <w:color w:val="000000"/>
          <w:sz w:val="24"/>
          <w:szCs w:val="24"/>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008CDF06" w14:textId="77777777" w:rsidR="00970FE6" w:rsidRDefault="00970FE6" w:rsidP="00970FE6">
      <w:pPr>
        <w:pStyle w:val="11"/>
        <w:numPr>
          <w:ilvl w:val="0"/>
          <w:numId w:val="12"/>
        </w:numPr>
        <w:tabs>
          <w:tab w:val="left" w:pos="1134"/>
        </w:tabs>
        <w:spacing w:line="276" w:lineRule="auto"/>
        <w:ind w:firstLine="709"/>
        <w:jc w:val="both"/>
      </w:pPr>
      <w:bookmarkStart w:id="159" w:name="bookmark165"/>
      <w:bookmarkEnd w:id="159"/>
      <w:r>
        <w:rPr>
          <w:color w:val="000000"/>
          <w:sz w:val="24"/>
          <w:szCs w:val="24"/>
        </w:rPr>
        <w:t xml:space="preserve">Разрешенное использование земельных участков и объектов капитального </w:t>
      </w:r>
      <w:proofErr w:type="gramStart"/>
      <w:r>
        <w:rPr>
          <w:color w:val="000000"/>
          <w:sz w:val="24"/>
          <w:szCs w:val="24"/>
        </w:rPr>
        <w:t>строительства может быть</w:t>
      </w:r>
      <w:proofErr w:type="gramEnd"/>
      <w:r>
        <w:rPr>
          <w:color w:val="000000"/>
          <w:sz w:val="24"/>
          <w:szCs w:val="24"/>
        </w:rPr>
        <w:t xml:space="preserve"> следующих видов:</w:t>
      </w:r>
    </w:p>
    <w:p w14:paraId="3754935D" w14:textId="77777777" w:rsidR="00970FE6" w:rsidRDefault="00970FE6" w:rsidP="00970FE6">
      <w:pPr>
        <w:pStyle w:val="11"/>
        <w:numPr>
          <w:ilvl w:val="0"/>
          <w:numId w:val="8"/>
        </w:numPr>
        <w:tabs>
          <w:tab w:val="left" w:pos="957"/>
        </w:tabs>
        <w:spacing w:line="276" w:lineRule="auto"/>
        <w:ind w:left="851" w:firstLine="0"/>
        <w:jc w:val="both"/>
      </w:pPr>
      <w:bookmarkStart w:id="160" w:name="bookmark166"/>
      <w:bookmarkEnd w:id="160"/>
      <w:r>
        <w:rPr>
          <w:color w:val="000000"/>
          <w:sz w:val="24"/>
          <w:szCs w:val="24"/>
        </w:rPr>
        <w:t>основные виды разрешенного использования;</w:t>
      </w:r>
    </w:p>
    <w:p w14:paraId="42A63ABE" w14:textId="77777777" w:rsidR="00970FE6" w:rsidRDefault="00970FE6" w:rsidP="00970FE6">
      <w:pPr>
        <w:pStyle w:val="11"/>
        <w:numPr>
          <w:ilvl w:val="0"/>
          <w:numId w:val="8"/>
        </w:numPr>
        <w:tabs>
          <w:tab w:val="left" w:pos="968"/>
        </w:tabs>
        <w:spacing w:line="276" w:lineRule="auto"/>
        <w:ind w:left="851" w:firstLine="0"/>
        <w:jc w:val="both"/>
      </w:pPr>
      <w:bookmarkStart w:id="161" w:name="bookmark167"/>
      <w:bookmarkEnd w:id="161"/>
      <w:r>
        <w:rPr>
          <w:color w:val="000000"/>
          <w:sz w:val="24"/>
          <w:szCs w:val="24"/>
        </w:rPr>
        <w:t>условно разрешенные виды использования;</w:t>
      </w:r>
    </w:p>
    <w:p w14:paraId="7E2855CC" w14:textId="77777777" w:rsidR="00970FE6" w:rsidRDefault="00970FE6" w:rsidP="00970FE6">
      <w:pPr>
        <w:pStyle w:val="11"/>
        <w:numPr>
          <w:ilvl w:val="0"/>
          <w:numId w:val="8"/>
        </w:numPr>
        <w:tabs>
          <w:tab w:val="left" w:pos="957"/>
        </w:tabs>
        <w:spacing w:line="276" w:lineRule="auto"/>
        <w:ind w:left="851" w:firstLine="0"/>
        <w:jc w:val="both"/>
      </w:pPr>
      <w:bookmarkStart w:id="162" w:name="bookmark168"/>
      <w:bookmarkEnd w:id="162"/>
      <w:r>
        <w:rPr>
          <w:color w:val="000000"/>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6C707DF3" w14:textId="77777777" w:rsidR="00970FE6" w:rsidRDefault="00970FE6" w:rsidP="00970FE6">
      <w:pPr>
        <w:pStyle w:val="11"/>
        <w:numPr>
          <w:ilvl w:val="0"/>
          <w:numId w:val="12"/>
        </w:numPr>
        <w:tabs>
          <w:tab w:val="left" w:pos="1134"/>
        </w:tabs>
        <w:spacing w:line="276" w:lineRule="auto"/>
        <w:ind w:firstLine="709"/>
        <w:jc w:val="both"/>
      </w:pPr>
      <w:bookmarkStart w:id="163" w:name="bookmark169"/>
      <w:bookmarkEnd w:id="163"/>
      <w:r>
        <w:rPr>
          <w:color w:val="000000"/>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329CC372" w14:textId="77777777" w:rsidR="00970FE6" w:rsidRDefault="00970FE6" w:rsidP="00970FE6">
      <w:pPr>
        <w:pStyle w:val="11"/>
        <w:numPr>
          <w:ilvl w:val="0"/>
          <w:numId w:val="12"/>
        </w:numPr>
        <w:tabs>
          <w:tab w:val="left" w:pos="1134"/>
        </w:tabs>
        <w:spacing w:line="276" w:lineRule="auto"/>
        <w:ind w:firstLine="709"/>
        <w:jc w:val="both"/>
      </w:pPr>
      <w:bookmarkStart w:id="164" w:name="bookmark170"/>
      <w:bookmarkEnd w:id="164"/>
      <w:r>
        <w:rPr>
          <w:color w:val="000000"/>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4302C31B" w14:textId="77777777" w:rsidR="00970FE6" w:rsidRDefault="00970FE6" w:rsidP="00970FE6">
      <w:pPr>
        <w:pStyle w:val="11"/>
        <w:numPr>
          <w:ilvl w:val="0"/>
          <w:numId w:val="12"/>
        </w:numPr>
        <w:tabs>
          <w:tab w:val="left" w:pos="1134"/>
        </w:tabs>
        <w:spacing w:line="276" w:lineRule="auto"/>
        <w:ind w:firstLine="709"/>
        <w:jc w:val="both"/>
      </w:pPr>
      <w:bookmarkStart w:id="165" w:name="bookmark171"/>
      <w:bookmarkEnd w:id="165"/>
      <w:r>
        <w:rPr>
          <w:color w:val="000000"/>
          <w:sz w:val="24"/>
          <w:szCs w:val="24"/>
        </w:rPr>
        <w:t>Основные и вспомогательные виды разрешенного использования земельных участков и объектов капитального строительства правообладателями</w:t>
      </w:r>
    </w:p>
    <w:p w14:paraId="5C03C2B7" w14:textId="77777777" w:rsidR="00970FE6" w:rsidRDefault="00970FE6" w:rsidP="00970FE6">
      <w:pPr>
        <w:pStyle w:val="11"/>
        <w:numPr>
          <w:ilvl w:val="0"/>
          <w:numId w:val="12"/>
        </w:numPr>
        <w:tabs>
          <w:tab w:val="left" w:pos="1134"/>
        </w:tabs>
        <w:spacing w:line="276" w:lineRule="auto"/>
        <w:ind w:firstLine="709"/>
        <w:jc w:val="both"/>
      </w:pPr>
      <w:r>
        <w:rPr>
          <w:color w:val="000000"/>
          <w:sz w:val="24"/>
          <w:szCs w:val="24"/>
        </w:rPr>
        <w:t>(физическими и юридическими лицами) земельных участков и объектов капитального строительства выбираются самостоятельно без дополнительных разрешений и согласования.</w:t>
      </w:r>
    </w:p>
    <w:p w14:paraId="1751D381" w14:textId="77777777" w:rsidR="00970FE6" w:rsidRDefault="00970FE6" w:rsidP="00970FE6">
      <w:pPr>
        <w:pStyle w:val="11"/>
        <w:numPr>
          <w:ilvl w:val="0"/>
          <w:numId w:val="12"/>
        </w:numPr>
        <w:tabs>
          <w:tab w:val="left" w:pos="1134"/>
        </w:tabs>
        <w:spacing w:line="276" w:lineRule="auto"/>
        <w:ind w:firstLine="709"/>
        <w:jc w:val="both"/>
      </w:pPr>
      <w:bookmarkStart w:id="166" w:name="bookmark172"/>
      <w:bookmarkEnd w:id="166"/>
      <w:r>
        <w:rPr>
          <w:color w:val="000000"/>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392BBA5B" w14:textId="77777777" w:rsidR="00970FE6" w:rsidRDefault="00970FE6" w:rsidP="00970FE6">
      <w:pPr>
        <w:pStyle w:val="11"/>
        <w:numPr>
          <w:ilvl w:val="0"/>
          <w:numId w:val="12"/>
        </w:numPr>
        <w:tabs>
          <w:tab w:val="left" w:pos="1134"/>
        </w:tabs>
        <w:spacing w:line="276" w:lineRule="auto"/>
        <w:ind w:firstLine="709"/>
        <w:jc w:val="both"/>
      </w:pPr>
      <w:bookmarkStart w:id="167" w:name="bookmark173"/>
      <w:bookmarkEnd w:id="167"/>
      <w:r>
        <w:rPr>
          <w:color w:val="000000"/>
          <w:sz w:val="24"/>
          <w:szCs w:val="24"/>
        </w:rPr>
        <w:t>Виды использования недвижимости, отсутствующие в градостроительных регламентах, не могут быть разрешены, в том числе и по процедурам специальных согласований.</w:t>
      </w:r>
    </w:p>
    <w:p w14:paraId="5D98FB44" w14:textId="77777777" w:rsidR="00970FE6" w:rsidRDefault="00970FE6" w:rsidP="00970FE6">
      <w:pPr>
        <w:pStyle w:val="40"/>
        <w:keepNext/>
        <w:keepLines/>
        <w:jc w:val="center"/>
      </w:pPr>
      <w:bookmarkStart w:id="168" w:name="bookmark174"/>
      <w:bookmarkStart w:id="169" w:name="bookmark175"/>
      <w:bookmarkStart w:id="170" w:name="bookmark176"/>
      <w:r>
        <w:rPr>
          <w:sz w:val="24"/>
          <w:szCs w:val="24"/>
        </w:rPr>
        <w:t>Глава 7. Порядок предоставления разрешения на условно разрешенный вид</w:t>
      </w:r>
      <w:r>
        <w:rPr>
          <w:sz w:val="24"/>
          <w:szCs w:val="24"/>
        </w:rPr>
        <w:br/>
        <w:t>использования земельного участка или объекта капитального строительства</w:t>
      </w:r>
      <w:bookmarkEnd w:id="168"/>
      <w:bookmarkEnd w:id="169"/>
      <w:bookmarkEnd w:id="170"/>
    </w:p>
    <w:p w14:paraId="50EC411C" w14:textId="77777777" w:rsidR="00970FE6" w:rsidRDefault="00970FE6" w:rsidP="00970FE6">
      <w:pPr>
        <w:pStyle w:val="11"/>
        <w:numPr>
          <w:ilvl w:val="0"/>
          <w:numId w:val="12"/>
        </w:numPr>
        <w:tabs>
          <w:tab w:val="left" w:pos="1134"/>
        </w:tabs>
        <w:spacing w:line="276" w:lineRule="auto"/>
        <w:ind w:firstLine="709"/>
        <w:jc w:val="both"/>
      </w:pPr>
      <w:bookmarkStart w:id="171" w:name="bookmark177"/>
      <w:bookmarkEnd w:id="171"/>
      <w:r>
        <w:rPr>
          <w:color w:val="000000"/>
          <w:sz w:val="24"/>
          <w:szCs w:val="24"/>
        </w:rPr>
        <w:t xml:space="preserve">Физическое или юридическое лицо, заинтересованное в предоставлении </w:t>
      </w:r>
      <w:r>
        <w:rPr>
          <w:color w:val="000000"/>
          <w:sz w:val="24"/>
          <w:szCs w:val="24"/>
        </w:rPr>
        <w:lastRenderedPageBreak/>
        <w:t>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14:paraId="128AAE1C" w14:textId="77777777" w:rsidR="00970FE6" w:rsidRDefault="00970FE6" w:rsidP="00970FE6">
      <w:pPr>
        <w:pStyle w:val="11"/>
        <w:numPr>
          <w:ilvl w:val="0"/>
          <w:numId w:val="12"/>
        </w:numPr>
        <w:tabs>
          <w:tab w:val="left" w:pos="1134"/>
        </w:tabs>
        <w:spacing w:line="276" w:lineRule="auto"/>
        <w:ind w:firstLine="709"/>
        <w:jc w:val="both"/>
      </w:pPr>
      <w:bookmarkStart w:id="172" w:name="bookmark178"/>
      <w:bookmarkEnd w:id="172"/>
      <w:r>
        <w:rPr>
          <w:color w:val="000000"/>
          <w:sz w:val="24"/>
          <w:szCs w:val="24"/>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6D4620F7" w14:textId="77777777" w:rsidR="00970FE6" w:rsidRDefault="00970FE6" w:rsidP="00970FE6">
      <w:pPr>
        <w:pStyle w:val="11"/>
        <w:numPr>
          <w:ilvl w:val="0"/>
          <w:numId w:val="12"/>
        </w:numPr>
        <w:tabs>
          <w:tab w:val="left" w:pos="1134"/>
        </w:tabs>
        <w:spacing w:line="276" w:lineRule="auto"/>
        <w:ind w:firstLine="709"/>
        <w:jc w:val="both"/>
      </w:pPr>
      <w:bookmarkStart w:id="173" w:name="bookmark179"/>
      <w:bookmarkEnd w:id="173"/>
      <w:r>
        <w:rPr>
          <w:color w:val="000000"/>
          <w:sz w:val="24"/>
          <w:szCs w:val="24"/>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РФ, с учетом положений настоящей Главы.</w:t>
      </w:r>
    </w:p>
    <w:p w14:paraId="366B97CC" w14:textId="77777777" w:rsidR="00970FE6" w:rsidRDefault="00970FE6" w:rsidP="00970FE6">
      <w:pPr>
        <w:pStyle w:val="11"/>
        <w:numPr>
          <w:ilvl w:val="0"/>
          <w:numId w:val="12"/>
        </w:numPr>
        <w:tabs>
          <w:tab w:val="left" w:pos="1134"/>
        </w:tabs>
        <w:spacing w:line="276" w:lineRule="auto"/>
        <w:ind w:firstLine="709"/>
        <w:jc w:val="both"/>
      </w:pPr>
      <w:bookmarkStart w:id="174" w:name="bookmark180"/>
      <w:bookmarkEnd w:id="174"/>
      <w:r>
        <w:rPr>
          <w:color w:val="000000"/>
          <w:sz w:val="24"/>
          <w:szCs w:val="24"/>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58AB2E85" w14:textId="77777777" w:rsidR="00970FE6" w:rsidRDefault="00970FE6" w:rsidP="00970FE6">
      <w:pPr>
        <w:pStyle w:val="11"/>
        <w:numPr>
          <w:ilvl w:val="0"/>
          <w:numId w:val="12"/>
        </w:numPr>
        <w:tabs>
          <w:tab w:val="left" w:pos="1134"/>
        </w:tabs>
        <w:spacing w:line="276" w:lineRule="auto"/>
        <w:ind w:firstLine="709"/>
        <w:jc w:val="both"/>
      </w:pPr>
      <w:bookmarkStart w:id="175" w:name="bookmark181"/>
      <w:bookmarkEnd w:id="175"/>
      <w:r>
        <w:rPr>
          <w:color w:val="000000"/>
          <w:sz w:val="24"/>
          <w:szCs w:val="24"/>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w:t>
      </w:r>
    </w:p>
    <w:p w14:paraId="3A24941C" w14:textId="77777777" w:rsidR="00970FE6" w:rsidRDefault="00970FE6" w:rsidP="00970FE6">
      <w:pPr>
        <w:pStyle w:val="11"/>
        <w:numPr>
          <w:ilvl w:val="0"/>
          <w:numId w:val="12"/>
        </w:numPr>
        <w:tabs>
          <w:tab w:val="left" w:pos="1134"/>
        </w:tabs>
        <w:spacing w:line="276" w:lineRule="auto"/>
        <w:ind w:firstLine="709"/>
        <w:jc w:val="both"/>
      </w:pPr>
      <w:r>
        <w:rPr>
          <w:color w:val="000000"/>
          <w:sz w:val="24"/>
          <w:szCs w:val="24"/>
        </w:rPr>
        <w:t>заинтересованного лица о предоставлении разрешения на условно разрешенный вид использования.</w:t>
      </w:r>
    </w:p>
    <w:p w14:paraId="2852D050" w14:textId="77777777" w:rsidR="00970FE6" w:rsidRDefault="00970FE6" w:rsidP="00970FE6">
      <w:pPr>
        <w:pStyle w:val="11"/>
        <w:numPr>
          <w:ilvl w:val="0"/>
          <w:numId w:val="12"/>
        </w:numPr>
        <w:tabs>
          <w:tab w:val="left" w:pos="1134"/>
        </w:tabs>
        <w:spacing w:line="276" w:lineRule="auto"/>
        <w:ind w:firstLine="709"/>
        <w:jc w:val="both"/>
      </w:pPr>
      <w:bookmarkStart w:id="176" w:name="bookmark182"/>
      <w:bookmarkEnd w:id="176"/>
      <w:r>
        <w:rPr>
          <w:color w:val="000000"/>
          <w:sz w:val="24"/>
          <w:szCs w:val="24"/>
        </w:rPr>
        <w:t xml:space="preserve">Срок проведения общественных обсуждений или публичных слушаний со дня оповещения жителей </w:t>
      </w:r>
      <w:proofErr w:type="spellStart"/>
      <w:r>
        <w:rPr>
          <w:color w:val="000000"/>
          <w:sz w:val="24"/>
          <w:szCs w:val="24"/>
        </w:rPr>
        <w:t>Юрюзанского</w:t>
      </w:r>
      <w:proofErr w:type="spellEnd"/>
      <w:r>
        <w:rPr>
          <w:color w:val="000000"/>
          <w:sz w:val="24"/>
          <w:szCs w:val="24"/>
        </w:rPr>
        <w:t xml:space="preserve"> городского поселения об их проведении до дня опубликования заключения о результатах общественных обсуждений или публичных слушаний определяется Уставом </w:t>
      </w:r>
      <w:proofErr w:type="spellStart"/>
      <w:r>
        <w:rPr>
          <w:color w:val="000000"/>
          <w:sz w:val="24"/>
          <w:szCs w:val="24"/>
        </w:rPr>
        <w:t>Юрюзанского</w:t>
      </w:r>
      <w:proofErr w:type="spellEnd"/>
      <w:r>
        <w:rPr>
          <w:color w:val="000000"/>
          <w:sz w:val="24"/>
          <w:szCs w:val="24"/>
        </w:rPr>
        <w:t xml:space="preserve"> городского поселения и (или) нормативным правовым актом Совета депутатов </w:t>
      </w:r>
      <w:proofErr w:type="spellStart"/>
      <w:r>
        <w:rPr>
          <w:color w:val="000000"/>
          <w:sz w:val="24"/>
          <w:szCs w:val="24"/>
        </w:rPr>
        <w:t>Юрюзанского</w:t>
      </w:r>
      <w:proofErr w:type="spellEnd"/>
      <w:r>
        <w:rPr>
          <w:color w:val="000000"/>
          <w:sz w:val="24"/>
          <w:szCs w:val="24"/>
        </w:rPr>
        <w:t xml:space="preserve"> городского поселения и не может быть более одного месяца.</w:t>
      </w:r>
    </w:p>
    <w:p w14:paraId="0C0E543F" w14:textId="77777777" w:rsidR="00970FE6" w:rsidRDefault="00970FE6" w:rsidP="00970FE6">
      <w:pPr>
        <w:pStyle w:val="11"/>
        <w:numPr>
          <w:ilvl w:val="0"/>
          <w:numId w:val="12"/>
        </w:numPr>
        <w:tabs>
          <w:tab w:val="left" w:pos="1134"/>
        </w:tabs>
        <w:spacing w:line="276" w:lineRule="auto"/>
        <w:ind w:firstLine="709"/>
        <w:jc w:val="both"/>
      </w:pPr>
      <w:bookmarkStart w:id="177" w:name="bookmark183"/>
      <w:bookmarkEnd w:id="177"/>
      <w:r>
        <w:rPr>
          <w:color w:val="000000"/>
          <w:sz w:val="24"/>
          <w:szCs w:val="24"/>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proofErr w:type="spellStart"/>
      <w:r>
        <w:rPr>
          <w:color w:val="000000"/>
          <w:sz w:val="24"/>
          <w:szCs w:val="24"/>
        </w:rPr>
        <w:t>Юрюзанского</w:t>
      </w:r>
      <w:proofErr w:type="spellEnd"/>
      <w:r>
        <w:rPr>
          <w:color w:val="000000"/>
          <w:sz w:val="24"/>
          <w:szCs w:val="24"/>
        </w:rPr>
        <w:t xml:space="preserve"> городского поселения.</w:t>
      </w:r>
    </w:p>
    <w:p w14:paraId="1CC2BDCB" w14:textId="77777777" w:rsidR="00970FE6" w:rsidRDefault="00970FE6" w:rsidP="00970FE6">
      <w:pPr>
        <w:pStyle w:val="11"/>
        <w:numPr>
          <w:ilvl w:val="0"/>
          <w:numId w:val="12"/>
        </w:numPr>
        <w:tabs>
          <w:tab w:val="left" w:pos="1134"/>
        </w:tabs>
        <w:spacing w:line="276" w:lineRule="auto"/>
        <w:ind w:firstLine="709"/>
        <w:jc w:val="both"/>
      </w:pPr>
      <w:bookmarkStart w:id="178" w:name="bookmark184"/>
      <w:bookmarkEnd w:id="178"/>
      <w:r>
        <w:rPr>
          <w:color w:val="000000"/>
          <w:sz w:val="24"/>
          <w:szCs w:val="24"/>
        </w:rPr>
        <w:t xml:space="preserve">На основании указанных в п.43 настоящей Главы рекомендаций Глава </w:t>
      </w:r>
      <w:proofErr w:type="spellStart"/>
      <w:r>
        <w:rPr>
          <w:color w:val="000000"/>
          <w:sz w:val="24"/>
          <w:szCs w:val="24"/>
        </w:rPr>
        <w:t>Юрюзанского</w:t>
      </w:r>
      <w:proofErr w:type="spellEnd"/>
      <w:r>
        <w:rPr>
          <w:color w:val="000000"/>
          <w:sz w:val="24"/>
          <w:szCs w:val="24"/>
        </w:rPr>
        <w:t xml:space="preserve"> городского поселения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w:t>
      </w:r>
      <w:proofErr w:type="spellStart"/>
      <w:r>
        <w:rPr>
          <w:color w:val="000000"/>
          <w:sz w:val="24"/>
          <w:szCs w:val="24"/>
        </w:rPr>
        <w:t>Юрюзанского</w:t>
      </w:r>
      <w:proofErr w:type="spellEnd"/>
      <w:r>
        <w:rPr>
          <w:color w:val="000000"/>
          <w:sz w:val="24"/>
          <w:szCs w:val="24"/>
        </w:rPr>
        <w:t xml:space="preserve"> городского поселения, иной официальной </w:t>
      </w:r>
      <w:r>
        <w:rPr>
          <w:color w:val="000000"/>
          <w:sz w:val="24"/>
          <w:szCs w:val="24"/>
        </w:rPr>
        <w:lastRenderedPageBreak/>
        <w:t xml:space="preserve">информации, и размещается на официальном сайте </w:t>
      </w:r>
      <w:proofErr w:type="spellStart"/>
      <w:r>
        <w:rPr>
          <w:color w:val="000000"/>
          <w:sz w:val="24"/>
          <w:szCs w:val="24"/>
        </w:rPr>
        <w:t>Юрюзанского</w:t>
      </w:r>
      <w:proofErr w:type="spellEnd"/>
      <w:r>
        <w:rPr>
          <w:color w:val="000000"/>
          <w:sz w:val="24"/>
          <w:szCs w:val="24"/>
        </w:rPr>
        <w:t xml:space="preserve"> городского поселения в сети «Интернет».</w:t>
      </w:r>
    </w:p>
    <w:p w14:paraId="75F7E478" w14:textId="77777777" w:rsidR="00970FE6" w:rsidRDefault="00970FE6" w:rsidP="00970FE6">
      <w:pPr>
        <w:pStyle w:val="11"/>
        <w:numPr>
          <w:ilvl w:val="0"/>
          <w:numId w:val="12"/>
        </w:numPr>
        <w:tabs>
          <w:tab w:val="left" w:pos="1134"/>
        </w:tabs>
        <w:spacing w:line="276" w:lineRule="auto"/>
        <w:ind w:firstLine="709"/>
        <w:jc w:val="both"/>
      </w:pPr>
      <w:bookmarkStart w:id="179" w:name="bookmark185"/>
      <w:bookmarkEnd w:id="179"/>
      <w:r>
        <w:rPr>
          <w:color w:val="000000"/>
          <w:sz w:val="24"/>
          <w:szCs w:val="24"/>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4204B3A0" w14:textId="77777777" w:rsidR="00970FE6" w:rsidRDefault="00970FE6" w:rsidP="00970FE6">
      <w:pPr>
        <w:pStyle w:val="11"/>
        <w:numPr>
          <w:ilvl w:val="0"/>
          <w:numId w:val="12"/>
        </w:numPr>
        <w:tabs>
          <w:tab w:val="left" w:pos="1134"/>
        </w:tabs>
        <w:spacing w:line="276" w:lineRule="auto"/>
        <w:ind w:firstLine="709"/>
        <w:jc w:val="both"/>
      </w:pPr>
      <w:bookmarkStart w:id="180" w:name="bookmark186"/>
      <w:bookmarkEnd w:id="180"/>
      <w:r>
        <w:rPr>
          <w:color w:val="000000"/>
          <w:sz w:val="24"/>
          <w:szCs w:val="24"/>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496BC77B" w14:textId="77777777" w:rsidR="00970FE6" w:rsidRDefault="00970FE6" w:rsidP="00970FE6">
      <w:pPr>
        <w:pStyle w:val="11"/>
        <w:numPr>
          <w:ilvl w:val="0"/>
          <w:numId w:val="12"/>
        </w:numPr>
        <w:tabs>
          <w:tab w:val="left" w:pos="1134"/>
        </w:tabs>
        <w:spacing w:line="276" w:lineRule="auto"/>
        <w:ind w:firstLine="709"/>
        <w:jc w:val="both"/>
      </w:pPr>
      <w:bookmarkStart w:id="181" w:name="bookmark187"/>
      <w:bookmarkEnd w:id="181"/>
      <w:r>
        <w:rPr>
          <w:color w:val="000000"/>
          <w:sz w:val="24"/>
          <w:szCs w:val="24"/>
        </w:rPr>
        <w:t xml:space="preserve">Со дня поступления в администрацию </w:t>
      </w:r>
      <w:proofErr w:type="spellStart"/>
      <w:r>
        <w:rPr>
          <w:color w:val="000000"/>
          <w:sz w:val="24"/>
          <w:szCs w:val="24"/>
        </w:rPr>
        <w:t>Юрюзанского</w:t>
      </w:r>
      <w:proofErr w:type="spellEnd"/>
      <w:r>
        <w:rPr>
          <w:color w:val="000000"/>
          <w:sz w:val="24"/>
          <w:szCs w:val="24"/>
        </w:rPr>
        <w:t xml:space="preserve"> городского поселения уведомления о выявлении самовольной постройки от лиц, указанных в части 2 статьи 55.32 Градостроительного кодекса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proofErr w:type="spellStart"/>
      <w:r>
        <w:rPr>
          <w:color w:val="000000"/>
          <w:sz w:val="24"/>
          <w:szCs w:val="24"/>
        </w:rPr>
        <w:t>Юрюзанского</w:t>
      </w:r>
      <w:proofErr w:type="spellEnd"/>
      <w:r>
        <w:rPr>
          <w:color w:val="000000"/>
          <w:sz w:val="24"/>
          <w:szCs w:val="24"/>
        </w:rPr>
        <w:t xml:space="preserve"> городского поселения лицам, которые указаны в части 2 статьи 55.32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6D0A907" w14:textId="77777777" w:rsidR="00970FE6" w:rsidRDefault="00970FE6" w:rsidP="00970FE6">
      <w:pPr>
        <w:pStyle w:val="11"/>
        <w:numPr>
          <w:ilvl w:val="0"/>
          <w:numId w:val="12"/>
        </w:numPr>
        <w:tabs>
          <w:tab w:val="left" w:pos="1134"/>
        </w:tabs>
        <w:spacing w:line="276" w:lineRule="auto"/>
        <w:ind w:firstLine="709"/>
        <w:jc w:val="both"/>
      </w:pPr>
      <w:bookmarkStart w:id="182" w:name="bookmark188"/>
      <w:bookmarkEnd w:id="182"/>
      <w:r>
        <w:rPr>
          <w:color w:val="000000"/>
          <w:sz w:val="24"/>
          <w:szCs w:val="24"/>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4DF1483C" w14:textId="77777777" w:rsidR="00970FE6" w:rsidRDefault="00970FE6" w:rsidP="00970FE6">
      <w:pPr>
        <w:pStyle w:val="40"/>
        <w:keepNext/>
        <w:keepLines/>
        <w:spacing w:after="260"/>
        <w:jc w:val="center"/>
      </w:pPr>
      <w:bookmarkStart w:id="183" w:name="bookmark189"/>
      <w:bookmarkStart w:id="184" w:name="bookmark190"/>
      <w:bookmarkStart w:id="185" w:name="bookmark191"/>
      <w:r>
        <w:rPr>
          <w:sz w:val="24"/>
          <w:szCs w:val="24"/>
        </w:rPr>
        <w:t>Глава 8. Отклонение от предельных параметров разрешенного строительства,</w:t>
      </w:r>
      <w:r>
        <w:t xml:space="preserve"> </w:t>
      </w:r>
      <w:r>
        <w:rPr>
          <w:sz w:val="24"/>
          <w:szCs w:val="24"/>
        </w:rPr>
        <w:t>реконструкции объектов капитального строительства</w:t>
      </w:r>
      <w:bookmarkEnd w:id="183"/>
      <w:bookmarkEnd w:id="184"/>
      <w:bookmarkEnd w:id="185"/>
    </w:p>
    <w:p w14:paraId="3C6D05B5" w14:textId="77777777" w:rsidR="00970FE6" w:rsidRDefault="00970FE6" w:rsidP="00970FE6">
      <w:pPr>
        <w:pStyle w:val="11"/>
        <w:numPr>
          <w:ilvl w:val="0"/>
          <w:numId w:val="12"/>
        </w:numPr>
        <w:tabs>
          <w:tab w:val="left" w:pos="1134"/>
        </w:tabs>
        <w:spacing w:line="276" w:lineRule="auto"/>
        <w:ind w:firstLine="709"/>
        <w:jc w:val="both"/>
      </w:pPr>
      <w:bookmarkStart w:id="186" w:name="bookmark192"/>
      <w:bookmarkEnd w:id="186"/>
      <w:r>
        <w:rPr>
          <w:color w:val="000000"/>
          <w:sz w:val="24"/>
          <w:szCs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3D80B769" w14:textId="77777777" w:rsidR="00970FE6" w:rsidRDefault="00970FE6" w:rsidP="00970FE6">
      <w:pPr>
        <w:pStyle w:val="11"/>
        <w:numPr>
          <w:ilvl w:val="0"/>
          <w:numId w:val="12"/>
        </w:numPr>
        <w:tabs>
          <w:tab w:val="left" w:pos="1134"/>
        </w:tabs>
        <w:spacing w:line="276" w:lineRule="auto"/>
        <w:ind w:firstLine="709"/>
        <w:jc w:val="both"/>
      </w:pPr>
      <w:bookmarkStart w:id="187" w:name="bookmark193"/>
      <w:bookmarkEnd w:id="187"/>
      <w:r>
        <w:rPr>
          <w:color w:val="000000"/>
          <w:sz w:val="24"/>
          <w:szCs w:val="24"/>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0E091C00" w14:textId="77777777" w:rsidR="00970FE6" w:rsidRDefault="00970FE6" w:rsidP="00970FE6">
      <w:pPr>
        <w:pStyle w:val="11"/>
        <w:numPr>
          <w:ilvl w:val="0"/>
          <w:numId w:val="12"/>
        </w:numPr>
        <w:tabs>
          <w:tab w:val="left" w:pos="1134"/>
        </w:tabs>
        <w:spacing w:line="276" w:lineRule="auto"/>
        <w:ind w:firstLine="709"/>
        <w:jc w:val="both"/>
      </w:pPr>
      <w:bookmarkStart w:id="188" w:name="bookmark194"/>
      <w:bookmarkEnd w:id="188"/>
      <w:r>
        <w:rPr>
          <w:color w:val="000000"/>
          <w:sz w:val="24"/>
          <w:szCs w:val="24"/>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0E83F236" w14:textId="77777777" w:rsidR="00970FE6" w:rsidRDefault="00970FE6" w:rsidP="00970FE6">
      <w:pPr>
        <w:pStyle w:val="11"/>
        <w:numPr>
          <w:ilvl w:val="0"/>
          <w:numId w:val="12"/>
        </w:numPr>
        <w:tabs>
          <w:tab w:val="left" w:pos="1134"/>
        </w:tabs>
        <w:spacing w:line="276" w:lineRule="auto"/>
        <w:ind w:firstLine="709"/>
        <w:jc w:val="both"/>
      </w:pPr>
      <w:bookmarkStart w:id="189" w:name="bookmark195"/>
      <w:bookmarkEnd w:id="189"/>
      <w:r>
        <w:rPr>
          <w:color w:val="000000"/>
          <w:sz w:val="24"/>
          <w:szCs w:val="24"/>
        </w:rPr>
        <w:t xml:space="preserve">Проект решения о предоставлении разрешения на отклонение от предельных </w:t>
      </w:r>
      <w:r>
        <w:rPr>
          <w:color w:val="000000"/>
          <w:sz w:val="24"/>
          <w:szCs w:val="24"/>
        </w:rPr>
        <w:lastRenderedPageBreak/>
        <w:t>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РФ, с учетом положений статьи 39 Градостроительного кодекса РФ.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6EFBCA8" w14:textId="77777777" w:rsidR="00970FE6" w:rsidRDefault="00970FE6" w:rsidP="00970FE6">
      <w:pPr>
        <w:pStyle w:val="11"/>
        <w:numPr>
          <w:ilvl w:val="0"/>
          <w:numId w:val="12"/>
        </w:numPr>
        <w:tabs>
          <w:tab w:val="left" w:pos="1134"/>
        </w:tabs>
        <w:spacing w:line="276" w:lineRule="auto"/>
        <w:ind w:firstLine="709"/>
        <w:jc w:val="both"/>
      </w:pPr>
      <w:bookmarkStart w:id="190" w:name="bookmark196"/>
      <w:bookmarkEnd w:id="190"/>
      <w:r>
        <w:rPr>
          <w:color w:val="000000"/>
          <w:sz w:val="24"/>
          <w:szCs w:val="24"/>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proofErr w:type="spellStart"/>
      <w:r>
        <w:rPr>
          <w:color w:val="000000"/>
          <w:sz w:val="24"/>
          <w:szCs w:val="24"/>
        </w:rPr>
        <w:t>Юрюзанского</w:t>
      </w:r>
      <w:proofErr w:type="spellEnd"/>
      <w:r>
        <w:rPr>
          <w:color w:val="000000"/>
          <w:sz w:val="24"/>
          <w:szCs w:val="24"/>
        </w:rPr>
        <w:t xml:space="preserve"> городского поселения.</w:t>
      </w:r>
    </w:p>
    <w:p w14:paraId="66257E54" w14:textId="77777777" w:rsidR="00970FE6" w:rsidRDefault="00970FE6" w:rsidP="00970FE6">
      <w:pPr>
        <w:pStyle w:val="11"/>
        <w:numPr>
          <w:ilvl w:val="0"/>
          <w:numId w:val="12"/>
        </w:numPr>
        <w:tabs>
          <w:tab w:val="left" w:pos="1134"/>
        </w:tabs>
        <w:spacing w:line="276" w:lineRule="auto"/>
        <w:ind w:firstLine="709"/>
        <w:jc w:val="both"/>
      </w:pPr>
      <w:bookmarkStart w:id="191" w:name="bookmark197"/>
      <w:bookmarkEnd w:id="191"/>
      <w:r>
        <w:rPr>
          <w:color w:val="000000"/>
          <w:sz w:val="24"/>
          <w:szCs w:val="24"/>
        </w:rPr>
        <w:t xml:space="preserve">Глава </w:t>
      </w:r>
      <w:proofErr w:type="spellStart"/>
      <w:r>
        <w:rPr>
          <w:color w:val="000000"/>
          <w:sz w:val="24"/>
          <w:szCs w:val="24"/>
        </w:rPr>
        <w:t>Юрюзанского</w:t>
      </w:r>
      <w:proofErr w:type="spellEnd"/>
      <w:r>
        <w:rPr>
          <w:color w:val="000000"/>
          <w:sz w:val="24"/>
          <w:szCs w:val="24"/>
        </w:rPr>
        <w:t xml:space="preserve"> городского поселения в течение семи дней со дня поступления указанных в п. 53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476C3BC0" w14:textId="77777777" w:rsidR="00970FE6" w:rsidRDefault="00970FE6" w:rsidP="00970FE6">
      <w:pPr>
        <w:pStyle w:val="11"/>
        <w:numPr>
          <w:ilvl w:val="0"/>
          <w:numId w:val="12"/>
        </w:numPr>
        <w:tabs>
          <w:tab w:val="left" w:pos="1142"/>
        </w:tabs>
        <w:spacing w:line="276" w:lineRule="auto"/>
        <w:ind w:firstLine="709"/>
        <w:jc w:val="both"/>
      </w:pPr>
      <w:bookmarkStart w:id="192" w:name="bookmark198"/>
      <w:bookmarkEnd w:id="192"/>
      <w:r>
        <w:rPr>
          <w:color w:val="000000"/>
          <w:sz w:val="24"/>
          <w:szCs w:val="24"/>
        </w:rPr>
        <w:t xml:space="preserve">Со дня поступления в администрацию </w:t>
      </w:r>
      <w:proofErr w:type="spellStart"/>
      <w:r>
        <w:rPr>
          <w:color w:val="000000"/>
          <w:sz w:val="24"/>
          <w:szCs w:val="24"/>
        </w:rPr>
        <w:t>Юрюзанского</w:t>
      </w:r>
      <w:proofErr w:type="spellEnd"/>
      <w:r>
        <w:rPr>
          <w:color w:val="000000"/>
          <w:sz w:val="24"/>
          <w:szCs w:val="24"/>
        </w:rPr>
        <w:t xml:space="preserve"> городского поселения уведомления о выявлении самовольной постройки от лиц, указанных в части 2 статьи 55.32 Градостроительного кодекса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proofErr w:type="spellStart"/>
      <w:r>
        <w:rPr>
          <w:color w:val="000000"/>
          <w:sz w:val="24"/>
          <w:szCs w:val="24"/>
        </w:rPr>
        <w:t>Юрюзанского</w:t>
      </w:r>
      <w:proofErr w:type="spellEnd"/>
      <w:r>
        <w:rPr>
          <w:color w:val="000000"/>
          <w:sz w:val="24"/>
          <w:szCs w:val="24"/>
        </w:rPr>
        <w:t xml:space="preserve"> городского поселения лицам, которые указаны в части 2 статьи 55.32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E3D096C" w14:textId="77777777" w:rsidR="00970FE6" w:rsidRDefault="00970FE6" w:rsidP="00970FE6">
      <w:pPr>
        <w:pStyle w:val="11"/>
        <w:numPr>
          <w:ilvl w:val="0"/>
          <w:numId w:val="12"/>
        </w:numPr>
        <w:tabs>
          <w:tab w:val="left" w:pos="1134"/>
        </w:tabs>
        <w:spacing w:line="276" w:lineRule="auto"/>
        <w:ind w:firstLine="709"/>
        <w:jc w:val="both"/>
      </w:pPr>
      <w:bookmarkStart w:id="193" w:name="bookmark199"/>
      <w:bookmarkEnd w:id="193"/>
      <w:r>
        <w:rPr>
          <w:color w:val="000000"/>
          <w:sz w:val="24"/>
          <w:szCs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w:t>
      </w:r>
    </w:p>
    <w:p w14:paraId="269F3174" w14:textId="77777777" w:rsidR="00970FE6" w:rsidRDefault="00970FE6" w:rsidP="00970FE6">
      <w:pPr>
        <w:pStyle w:val="11"/>
        <w:numPr>
          <w:ilvl w:val="0"/>
          <w:numId w:val="12"/>
        </w:numPr>
        <w:tabs>
          <w:tab w:val="left" w:pos="1134"/>
        </w:tabs>
        <w:spacing w:line="276" w:lineRule="auto"/>
        <w:ind w:firstLine="709"/>
        <w:jc w:val="both"/>
      </w:pPr>
      <w:r>
        <w:rPr>
          <w:color w:val="000000"/>
          <w:sz w:val="24"/>
          <w:szCs w:val="24"/>
        </w:rPr>
        <w:t>разрешенного строительства, реконструкции объектов капитального строительства или об отказе в предоставлении такого разрешения.</w:t>
      </w:r>
    </w:p>
    <w:p w14:paraId="4438F1FA" w14:textId="77777777" w:rsidR="00970FE6" w:rsidRPr="00B0399A" w:rsidRDefault="00970FE6" w:rsidP="00970FE6">
      <w:pPr>
        <w:pStyle w:val="32"/>
      </w:pPr>
      <w:bookmarkStart w:id="194" w:name="bookmark200"/>
      <w:bookmarkStart w:id="195" w:name="bookmark201"/>
      <w:bookmarkStart w:id="196" w:name="bookmark202"/>
      <w:r w:rsidRPr="00B0399A">
        <w:t>Раздел IV. Подготовка документации по планировке территории</w:t>
      </w:r>
      <w:r>
        <w:t xml:space="preserve"> </w:t>
      </w:r>
      <w:r w:rsidRPr="00B0399A">
        <w:t xml:space="preserve">администрацией </w:t>
      </w:r>
      <w:proofErr w:type="spellStart"/>
      <w:r w:rsidRPr="00B0399A">
        <w:t>Юрюзанского</w:t>
      </w:r>
      <w:proofErr w:type="spellEnd"/>
      <w:r w:rsidRPr="00B0399A">
        <w:t xml:space="preserve"> городского поселения</w:t>
      </w:r>
      <w:bookmarkEnd w:id="194"/>
      <w:bookmarkEnd w:id="195"/>
      <w:bookmarkEnd w:id="196"/>
    </w:p>
    <w:p w14:paraId="57A7DE8F" w14:textId="77777777" w:rsidR="00970FE6" w:rsidRPr="00B0399A" w:rsidRDefault="00970FE6" w:rsidP="00970FE6">
      <w:pPr>
        <w:pStyle w:val="40"/>
        <w:jc w:val="center"/>
      </w:pPr>
      <w:bookmarkStart w:id="197" w:name="bookmark203"/>
      <w:bookmarkStart w:id="198" w:name="bookmark204"/>
      <w:bookmarkStart w:id="199" w:name="bookmark205"/>
      <w:r w:rsidRPr="00B0399A">
        <w:t>Глава 9. Подготовка и согласование документации по планировке</w:t>
      </w:r>
      <w:r>
        <w:t xml:space="preserve"> </w:t>
      </w:r>
      <w:r w:rsidRPr="00B0399A">
        <w:t>территории</w:t>
      </w:r>
      <w:bookmarkEnd w:id="197"/>
      <w:bookmarkEnd w:id="198"/>
      <w:bookmarkEnd w:id="199"/>
    </w:p>
    <w:p w14:paraId="5E11EC83" w14:textId="77777777" w:rsidR="00970FE6" w:rsidRDefault="00970FE6" w:rsidP="00970FE6">
      <w:pPr>
        <w:pStyle w:val="11"/>
        <w:numPr>
          <w:ilvl w:val="0"/>
          <w:numId w:val="12"/>
        </w:numPr>
        <w:tabs>
          <w:tab w:val="left" w:pos="1134"/>
        </w:tabs>
        <w:spacing w:line="276" w:lineRule="auto"/>
        <w:ind w:firstLine="709"/>
        <w:jc w:val="both"/>
      </w:pPr>
      <w:bookmarkStart w:id="200" w:name="bookmark206"/>
      <w:bookmarkEnd w:id="200"/>
      <w:r>
        <w:rPr>
          <w:color w:val="000000"/>
          <w:sz w:val="24"/>
          <w:szCs w:val="24"/>
        </w:rPr>
        <w:t xml:space="preserve">Подготовка документации по планировке территории осуществляется в целях обеспечения устойчивого развития территорий </w:t>
      </w:r>
      <w:proofErr w:type="spellStart"/>
      <w:r>
        <w:rPr>
          <w:color w:val="000000"/>
          <w:sz w:val="24"/>
          <w:szCs w:val="24"/>
        </w:rPr>
        <w:t>Юрюзанского</w:t>
      </w:r>
      <w:proofErr w:type="spellEnd"/>
      <w:r>
        <w:rPr>
          <w:color w:val="000000"/>
          <w:sz w:val="24"/>
          <w:szCs w:val="24"/>
        </w:rPr>
        <w:t xml:space="preserve"> городского поселения,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w:t>
      </w:r>
      <w:r>
        <w:rPr>
          <w:color w:val="000000"/>
          <w:sz w:val="24"/>
          <w:szCs w:val="24"/>
        </w:rPr>
        <w:lastRenderedPageBreak/>
        <w:t>строительства.</w:t>
      </w:r>
    </w:p>
    <w:p w14:paraId="70AB5240" w14:textId="77777777" w:rsidR="00970FE6" w:rsidRDefault="00970FE6" w:rsidP="00970FE6">
      <w:pPr>
        <w:pStyle w:val="11"/>
        <w:numPr>
          <w:ilvl w:val="0"/>
          <w:numId w:val="12"/>
        </w:numPr>
        <w:tabs>
          <w:tab w:val="left" w:pos="1134"/>
        </w:tabs>
        <w:spacing w:line="276" w:lineRule="auto"/>
        <w:ind w:firstLine="709"/>
        <w:jc w:val="both"/>
      </w:pPr>
      <w:bookmarkStart w:id="201" w:name="bookmark207"/>
      <w:bookmarkEnd w:id="201"/>
      <w:r>
        <w:rPr>
          <w:color w:val="000000"/>
          <w:sz w:val="24"/>
          <w:szCs w:val="24"/>
        </w:rPr>
        <w:t>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п. 60.</w:t>
      </w:r>
    </w:p>
    <w:p w14:paraId="777F5A55" w14:textId="77777777" w:rsidR="00970FE6" w:rsidRDefault="00970FE6" w:rsidP="00970FE6">
      <w:pPr>
        <w:pStyle w:val="11"/>
        <w:numPr>
          <w:ilvl w:val="0"/>
          <w:numId w:val="12"/>
        </w:numPr>
        <w:tabs>
          <w:tab w:val="left" w:pos="1134"/>
        </w:tabs>
        <w:spacing w:line="276" w:lineRule="auto"/>
        <w:ind w:firstLine="709"/>
        <w:jc w:val="both"/>
      </w:pPr>
      <w:bookmarkStart w:id="202" w:name="bookmark208"/>
      <w:bookmarkEnd w:id="202"/>
      <w:r>
        <w:rPr>
          <w:color w:val="000000"/>
          <w:sz w:val="24"/>
          <w:szCs w:val="24"/>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6BB95D19" w14:textId="77777777" w:rsidR="00970FE6" w:rsidRDefault="00970FE6" w:rsidP="00970FE6">
      <w:pPr>
        <w:pStyle w:val="11"/>
        <w:numPr>
          <w:ilvl w:val="0"/>
          <w:numId w:val="9"/>
        </w:numPr>
        <w:tabs>
          <w:tab w:val="left" w:pos="1022"/>
        </w:tabs>
        <w:spacing w:line="276" w:lineRule="auto"/>
        <w:ind w:left="993" w:hanging="284"/>
        <w:jc w:val="both"/>
      </w:pPr>
      <w:bookmarkStart w:id="203" w:name="bookmark209"/>
      <w:bookmarkEnd w:id="203"/>
      <w:r>
        <w:rPr>
          <w:color w:val="000000"/>
          <w:sz w:val="24"/>
          <w:szCs w:val="24"/>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4135696A" w14:textId="77777777" w:rsidR="00970FE6" w:rsidRDefault="00970FE6" w:rsidP="00970FE6">
      <w:pPr>
        <w:pStyle w:val="11"/>
        <w:numPr>
          <w:ilvl w:val="0"/>
          <w:numId w:val="9"/>
        </w:numPr>
        <w:tabs>
          <w:tab w:val="left" w:pos="1022"/>
        </w:tabs>
        <w:spacing w:line="276" w:lineRule="auto"/>
        <w:ind w:left="993" w:hanging="284"/>
        <w:jc w:val="both"/>
      </w:pPr>
      <w:bookmarkStart w:id="204" w:name="bookmark210"/>
      <w:bookmarkEnd w:id="204"/>
      <w:r>
        <w:rPr>
          <w:color w:val="000000"/>
          <w:sz w:val="24"/>
          <w:szCs w:val="24"/>
        </w:rPr>
        <w:t>необходимы установление, изменение или отмена красных линий;</w:t>
      </w:r>
    </w:p>
    <w:p w14:paraId="3919DF8D" w14:textId="77777777" w:rsidR="00970FE6" w:rsidRDefault="00970FE6" w:rsidP="00970FE6">
      <w:pPr>
        <w:pStyle w:val="11"/>
        <w:numPr>
          <w:ilvl w:val="0"/>
          <w:numId w:val="9"/>
        </w:numPr>
        <w:tabs>
          <w:tab w:val="left" w:pos="1022"/>
        </w:tabs>
        <w:spacing w:line="276" w:lineRule="auto"/>
        <w:ind w:left="993" w:hanging="284"/>
        <w:jc w:val="both"/>
      </w:pPr>
      <w:bookmarkStart w:id="205" w:name="bookmark211"/>
      <w:bookmarkEnd w:id="205"/>
      <w:r>
        <w:rPr>
          <w:color w:val="000000"/>
          <w:sz w:val="24"/>
          <w:szCs w:val="24"/>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30A1E81C" w14:textId="77777777" w:rsidR="00970FE6" w:rsidRDefault="00970FE6" w:rsidP="00970FE6">
      <w:pPr>
        <w:pStyle w:val="11"/>
        <w:numPr>
          <w:ilvl w:val="0"/>
          <w:numId w:val="9"/>
        </w:numPr>
        <w:tabs>
          <w:tab w:val="left" w:pos="1022"/>
        </w:tabs>
        <w:spacing w:line="276" w:lineRule="auto"/>
        <w:ind w:left="993" w:hanging="284"/>
        <w:jc w:val="both"/>
      </w:pPr>
      <w:bookmarkStart w:id="206" w:name="bookmark212"/>
      <w:bookmarkEnd w:id="206"/>
      <w:r>
        <w:rPr>
          <w:color w:val="000000"/>
          <w:sz w:val="24"/>
          <w:szCs w:val="24"/>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4E524360" w14:textId="77777777" w:rsidR="00970FE6" w:rsidRDefault="00970FE6" w:rsidP="00970FE6">
      <w:pPr>
        <w:pStyle w:val="11"/>
        <w:numPr>
          <w:ilvl w:val="0"/>
          <w:numId w:val="9"/>
        </w:numPr>
        <w:tabs>
          <w:tab w:val="left" w:pos="1022"/>
        </w:tabs>
        <w:spacing w:line="276" w:lineRule="auto"/>
        <w:ind w:left="993" w:hanging="284"/>
        <w:jc w:val="both"/>
      </w:pPr>
      <w:bookmarkStart w:id="207" w:name="bookmark213"/>
      <w:bookmarkEnd w:id="207"/>
      <w:r>
        <w:rPr>
          <w:color w:val="000000"/>
          <w:sz w:val="24"/>
          <w:szCs w:val="24"/>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44EFA579" w14:textId="77777777" w:rsidR="00970FE6" w:rsidRDefault="00970FE6" w:rsidP="00970FE6">
      <w:pPr>
        <w:pStyle w:val="11"/>
        <w:numPr>
          <w:ilvl w:val="0"/>
          <w:numId w:val="9"/>
        </w:numPr>
        <w:tabs>
          <w:tab w:val="left" w:pos="1022"/>
        </w:tabs>
        <w:spacing w:line="276" w:lineRule="auto"/>
        <w:ind w:left="993" w:hanging="284"/>
        <w:jc w:val="both"/>
      </w:pPr>
      <w:bookmarkStart w:id="208" w:name="bookmark214"/>
      <w:bookmarkEnd w:id="208"/>
      <w:r>
        <w:rPr>
          <w:color w:val="000000"/>
          <w:sz w:val="24"/>
          <w:szCs w:val="24"/>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38ABE681" w14:textId="77777777" w:rsidR="00970FE6" w:rsidRDefault="00970FE6" w:rsidP="00970FE6">
      <w:pPr>
        <w:pStyle w:val="11"/>
        <w:numPr>
          <w:ilvl w:val="0"/>
          <w:numId w:val="12"/>
        </w:numPr>
        <w:tabs>
          <w:tab w:val="left" w:pos="1134"/>
        </w:tabs>
        <w:spacing w:line="276" w:lineRule="auto"/>
        <w:ind w:firstLine="709"/>
        <w:jc w:val="both"/>
      </w:pPr>
      <w:bookmarkStart w:id="209" w:name="bookmark215"/>
      <w:bookmarkEnd w:id="209"/>
      <w:r>
        <w:rPr>
          <w:color w:val="000000"/>
          <w:sz w:val="24"/>
          <w:szCs w:val="24"/>
        </w:rPr>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РФ.</w:t>
      </w:r>
    </w:p>
    <w:p w14:paraId="35B6AAA5" w14:textId="77777777" w:rsidR="00970FE6" w:rsidRDefault="00970FE6" w:rsidP="00970FE6">
      <w:pPr>
        <w:pStyle w:val="11"/>
        <w:numPr>
          <w:ilvl w:val="0"/>
          <w:numId w:val="12"/>
        </w:numPr>
        <w:tabs>
          <w:tab w:val="left" w:pos="1134"/>
        </w:tabs>
        <w:spacing w:line="276" w:lineRule="auto"/>
        <w:ind w:firstLine="709"/>
        <w:jc w:val="both"/>
      </w:pPr>
      <w:bookmarkStart w:id="210" w:name="bookmark216"/>
      <w:bookmarkEnd w:id="210"/>
      <w:r>
        <w:rPr>
          <w:color w:val="000000"/>
          <w:sz w:val="24"/>
          <w:szCs w:val="24"/>
        </w:rPr>
        <w:t>Проект планировки территории является основой для подготовки проекта межевания территории, за исключением случаев, предусмотренных п. 60. Подготовка проекта межевания территории осуществляется в составе проекта планировки территории или в виде отдельного документа.</w:t>
      </w:r>
    </w:p>
    <w:p w14:paraId="3BBD563B" w14:textId="77777777" w:rsidR="00970FE6" w:rsidRDefault="00970FE6" w:rsidP="00970FE6">
      <w:pPr>
        <w:pStyle w:val="11"/>
        <w:numPr>
          <w:ilvl w:val="0"/>
          <w:numId w:val="12"/>
        </w:numPr>
        <w:tabs>
          <w:tab w:val="left" w:pos="1134"/>
        </w:tabs>
        <w:spacing w:line="276" w:lineRule="auto"/>
        <w:ind w:firstLine="709"/>
        <w:jc w:val="both"/>
      </w:pPr>
      <w:bookmarkStart w:id="211" w:name="bookmark217"/>
      <w:bookmarkEnd w:id="211"/>
      <w:r>
        <w:rPr>
          <w:color w:val="000000"/>
          <w:sz w:val="24"/>
          <w:szCs w:val="24"/>
        </w:rPr>
        <w:t xml:space="preserve">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w:t>
      </w:r>
      <w:r>
        <w:rPr>
          <w:color w:val="000000"/>
          <w:sz w:val="24"/>
          <w:szCs w:val="24"/>
        </w:rPr>
        <w:lastRenderedPageBreak/>
        <w:t>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69A1EA8D" w14:textId="77777777" w:rsidR="00970FE6" w:rsidRDefault="00970FE6" w:rsidP="00970FE6">
      <w:pPr>
        <w:pStyle w:val="11"/>
        <w:numPr>
          <w:ilvl w:val="0"/>
          <w:numId w:val="12"/>
        </w:numPr>
        <w:tabs>
          <w:tab w:val="left" w:pos="1134"/>
        </w:tabs>
        <w:spacing w:line="276" w:lineRule="auto"/>
        <w:ind w:firstLine="709"/>
        <w:jc w:val="both"/>
      </w:pPr>
      <w:bookmarkStart w:id="212" w:name="bookmark218"/>
      <w:bookmarkEnd w:id="212"/>
      <w:r>
        <w:rPr>
          <w:color w:val="000000"/>
          <w:sz w:val="24"/>
          <w:szCs w:val="24"/>
        </w:rPr>
        <w:t>Подготовка графической части документации по планировке территории осуществляется:</w:t>
      </w:r>
    </w:p>
    <w:p w14:paraId="03B00A41" w14:textId="77777777" w:rsidR="00970FE6" w:rsidRDefault="00970FE6" w:rsidP="00970FE6">
      <w:pPr>
        <w:pStyle w:val="11"/>
        <w:numPr>
          <w:ilvl w:val="0"/>
          <w:numId w:val="13"/>
        </w:numPr>
        <w:tabs>
          <w:tab w:val="left" w:pos="1022"/>
        </w:tabs>
        <w:spacing w:line="276" w:lineRule="auto"/>
        <w:ind w:firstLine="580"/>
        <w:jc w:val="both"/>
      </w:pPr>
      <w:bookmarkStart w:id="213" w:name="bookmark219"/>
      <w:bookmarkEnd w:id="213"/>
      <w:r>
        <w:rPr>
          <w:color w:val="000000"/>
          <w:sz w:val="24"/>
          <w:szCs w:val="24"/>
        </w:rPr>
        <w:t>в соответствии с системой координат, используемой для ведения Единого государственного реестра недвижимости;</w:t>
      </w:r>
    </w:p>
    <w:p w14:paraId="138609BA" w14:textId="77777777" w:rsidR="00970FE6" w:rsidRDefault="00970FE6" w:rsidP="00970FE6">
      <w:pPr>
        <w:pStyle w:val="11"/>
        <w:numPr>
          <w:ilvl w:val="0"/>
          <w:numId w:val="13"/>
        </w:numPr>
        <w:tabs>
          <w:tab w:val="left" w:pos="1022"/>
        </w:tabs>
        <w:spacing w:line="276" w:lineRule="auto"/>
        <w:ind w:firstLine="580"/>
        <w:jc w:val="both"/>
      </w:pPr>
      <w:bookmarkStart w:id="214" w:name="bookmark220"/>
      <w:bookmarkEnd w:id="214"/>
      <w:r>
        <w:rPr>
          <w:color w:val="000000"/>
          <w:sz w:val="24"/>
          <w:szCs w:val="24"/>
        </w:rPr>
        <w:t xml:space="preserve">с использованием цифровых топографических карт, цифровых топографических планов, требования к которым устанавливаются Министерством строительства и </w:t>
      </w:r>
      <w:proofErr w:type="spellStart"/>
      <w:r>
        <w:rPr>
          <w:color w:val="000000"/>
          <w:sz w:val="24"/>
          <w:szCs w:val="24"/>
        </w:rPr>
        <w:t>жилищно</w:t>
      </w:r>
      <w:r>
        <w:rPr>
          <w:color w:val="000000"/>
          <w:sz w:val="24"/>
          <w:szCs w:val="24"/>
        </w:rPr>
        <w:softHyphen/>
        <w:t>коммунального</w:t>
      </w:r>
      <w:proofErr w:type="spellEnd"/>
      <w:r>
        <w:rPr>
          <w:color w:val="000000"/>
          <w:sz w:val="24"/>
          <w:szCs w:val="24"/>
        </w:rPr>
        <w:t xml:space="preserve"> хозяйства Российской Федерации.</w:t>
      </w:r>
    </w:p>
    <w:p w14:paraId="182FDB32" w14:textId="77777777" w:rsidR="00970FE6" w:rsidRDefault="00970FE6" w:rsidP="00970FE6">
      <w:pPr>
        <w:pStyle w:val="11"/>
        <w:numPr>
          <w:ilvl w:val="0"/>
          <w:numId w:val="12"/>
        </w:numPr>
        <w:tabs>
          <w:tab w:val="left" w:pos="1134"/>
        </w:tabs>
        <w:spacing w:line="276" w:lineRule="auto"/>
        <w:ind w:firstLine="709"/>
        <w:jc w:val="both"/>
      </w:pPr>
      <w:bookmarkStart w:id="215" w:name="bookmark221"/>
      <w:bookmarkEnd w:id="215"/>
      <w:r>
        <w:rPr>
          <w:color w:val="000000"/>
          <w:sz w:val="24"/>
          <w:szCs w:val="24"/>
        </w:rPr>
        <w:t>Требования, предъявляемые к составу и содержанию проектов планировки территории, установлены статьей 42 Градостроительного кодекса РФ.</w:t>
      </w:r>
    </w:p>
    <w:p w14:paraId="7EF8D099" w14:textId="77777777" w:rsidR="00970FE6" w:rsidRDefault="00970FE6" w:rsidP="00970FE6">
      <w:pPr>
        <w:pStyle w:val="11"/>
        <w:numPr>
          <w:ilvl w:val="0"/>
          <w:numId w:val="12"/>
        </w:numPr>
        <w:tabs>
          <w:tab w:val="left" w:pos="1134"/>
        </w:tabs>
        <w:spacing w:line="276" w:lineRule="auto"/>
        <w:ind w:firstLine="709"/>
        <w:jc w:val="both"/>
      </w:pPr>
      <w:bookmarkStart w:id="216" w:name="bookmark222"/>
      <w:bookmarkEnd w:id="216"/>
      <w:r>
        <w:rPr>
          <w:color w:val="000000"/>
          <w:sz w:val="24"/>
          <w:szCs w:val="24"/>
        </w:rPr>
        <w:t>Требования, предъявляемые к составу и содержанию проектов межевания территории, установлены статьей 43Градостроительного кодекса РФ.</w:t>
      </w:r>
    </w:p>
    <w:p w14:paraId="2A6769B5" w14:textId="77777777" w:rsidR="00970FE6" w:rsidRDefault="00970FE6" w:rsidP="00970FE6">
      <w:pPr>
        <w:pStyle w:val="11"/>
        <w:numPr>
          <w:ilvl w:val="0"/>
          <w:numId w:val="12"/>
        </w:numPr>
        <w:tabs>
          <w:tab w:val="left" w:pos="1134"/>
        </w:tabs>
        <w:spacing w:line="276" w:lineRule="auto"/>
        <w:ind w:firstLine="709"/>
        <w:jc w:val="both"/>
      </w:pPr>
      <w:bookmarkStart w:id="217" w:name="bookmark223"/>
      <w:bookmarkEnd w:id="217"/>
      <w:r>
        <w:rPr>
          <w:color w:val="000000"/>
          <w:sz w:val="24"/>
          <w:szCs w:val="24"/>
        </w:rPr>
        <w:t xml:space="preserve">Подготовка документации по планировке территории округа осуществляется на основании схем территориального планирования Российской Федерации, схем территориального планирования Челябинской области, Генерального плана </w:t>
      </w:r>
      <w:proofErr w:type="spellStart"/>
      <w:r>
        <w:rPr>
          <w:color w:val="000000"/>
          <w:sz w:val="24"/>
          <w:szCs w:val="24"/>
        </w:rPr>
        <w:t>Юрюзанского</w:t>
      </w:r>
      <w:proofErr w:type="spellEnd"/>
      <w:r>
        <w:rPr>
          <w:color w:val="000000"/>
          <w:sz w:val="24"/>
          <w:szCs w:val="24"/>
        </w:rPr>
        <w:t xml:space="preserve"> городского поселения,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5C4EFC6D" w14:textId="77777777" w:rsidR="00970FE6" w:rsidRDefault="00970FE6" w:rsidP="00970FE6">
      <w:pPr>
        <w:pStyle w:val="11"/>
        <w:numPr>
          <w:ilvl w:val="0"/>
          <w:numId w:val="12"/>
        </w:numPr>
        <w:tabs>
          <w:tab w:val="left" w:pos="1134"/>
        </w:tabs>
        <w:spacing w:line="276" w:lineRule="auto"/>
        <w:ind w:firstLine="709"/>
        <w:jc w:val="both"/>
      </w:pPr>
      <w:bookmarkStart w:id="218" w:name="bookmark224"/>
      <w:bookmarkEnd w:id="218"/>
      <w:r>
        <w:rPr>
          <w:color w:val="000000"/>
          <w:sz w:val="24"/>
          <w:szCs w:val="24"/>
        </w:rPr>
        <w:t xml:space="preserve">Решение о подготовке документации по планировке территории применительно к территории </w:t>
      </w:r>
      <w:proofErr w:type="spellStart"/>
      <w:r>
        <w:rPr>
          <w:color w:val="000000"/>
          <w:sz w:val="24"/>
          <w:szCs w:val="24"/>
        </w:rPr>
        <w:t>Юрюзанского</w:t>
      </w:r>
      <w:proofErr w:type="spellEnd"/>
      <w:r>
        <w:rPr>
          <w:color w:val="000000"/>
          <w:sz w:val="24"/>
          <w:szCs w:val="24"/>
        </w:rPr>
        <w:t xml:space="preserve"> городского поселения, за исключением случаев, указанных в частях 2 - 4.2 и 5.2 статьи 45 Градостроительного кодекса РФ, принимается администрацией </w:t>
      </w:r>
      <w:proofErr w:type="spellStart"/>
      <w:r>
        <w:rPr>
          <w:color w:val="000000"/>
          <w:sz w:val="24"/>
          <w:szCs w:val="24"/>
        </w:rPr>
        <w:t>Юрюзанского</w:t>
      </w:r>
      <w:proofErr w:type="spellEnd"/>
      <w:r>
        <w:rPr>
          <w:color w:val="000000"/>
          <w:sz w:val="24"/>
          <w:szCs w:val="24"/>
        </w:rPr>
        <w:t xml:space="preserve"> городского поселения по собственной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РФ, принятие администрацией </w:t>
      </w:r>
      <w:proofErr w:type="spellStart"/>
      <w:r>
        <w:rPr>
          <w:color w:val="000000"/>
          <w:sz w:val="24"/>
          <w:szCs w:val="24"/>
        </w:rPr>
        <w:t>Юрюзанского</w:t>
      </w:r>
      <w:proofErr w:type="spellEnd"/>
      <w:r>
        <w:rPr>
          <w:color w:val="000000"/>
          <w:sz w:val="24"/>
          <w:szCs w:val="24"/>
        </w:rPr>
        <w:t xml:space="preserve"> городского поселения решения о подготовке документации по планировке территории не требуется.</w:t>
      </w:r>
    </w:p>
    <w:p w14:paraId="5D36B9DD" w14:textId="77777777" w:rsidR="00970FE6" w:rsidRDefault="00970FE6" w:rsidP="00970FE6">
      <w:pPr>
        <w:pStyle w:val="11"/>
        <w:numPr>
          <w:ilvl w:val="0"/>
          <w:numId w:val="12"/>
        </w:numPr>
        <w:tabs>
          <w:tab w:val="left" w:pos="1134"/>
        </w:tabs>
        <w:spacing w:line="276" w:lineRule="auto"/>
        <w:ind w:firstLine="709"/>
        <w:jc w:val="both"/>
      </w:pPr>
      <w:bookmarkStart w:id="219" w:name="bookmark225"/>
      <w:bookmarkEnd w:id="219"/>
      <w:r>
        <w:rPr>
          <w:color w:val="000000"/>
          <w:sz w:val="24"/>
          <w:szCs w:val="24"/>
        </w:rPr>
        <w:t xml:space="preserve">Подготовка документации по планировке территории осуществляется администрацией </w:t>
      </w:r>
      <w:proofErr w:type="spellStart"/>
      <w:r>
        <w:rPr>
          <w:color w:val="000000"/>
          <w:sz w:val="24"/>
          <w:szCs w:val="24"/>
        </w:rPr>
        <w:t>Юрюзанского</w:t>
      </w:r>
      <w:proofErr w:type="spellEnd"/>
      <w:r>
        <w:rPr>
          <w:color w:val="000000"/>
          <w:sz w:val="24"/>
          <w:szCs w:val="24"/>
        </w:rPr>
        <w:t xml:space="preserve"> городского поселения самостоятельно либо привлекаемыми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статьи 45 Градостроительного кодекса РФ.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17852C14" w14:textId="77777777" w:rsidR="00970FE6" w:rsidRDefault="00970FE6" w:rsidP="00970FE6">
      <w:pPr>
        <w:pStyle w:val="11"/>
        <w:numPr>
          <w:ilvl w:val="0"/>
          <w:numId w:val="12"/>
        </w:numPr>
        <w:tabs>
          <w:tab w:val="left" w:pos="1134"/>
        </w:tabs>
        <w:spacing w:line="276" w:lineRule="auto"/>
        <w:ind w:firstLine="709"/>
        <w:jc w:val="both"/>
      </w:pPr>
      <w:bookmarkStart w:id="220" w:name="bookmark226"/>
      <w:bookmarkEnd w:id="220"/>
      <w:r>
        <w:rPr>
          <w:color w:val="000000"/>
          <w:sz w:val="24"/>
          <w:szCs w:val="24"/>
        </w:rPr>
        <w:lastRenderedPageBreak/>
        <w:t xml:space="preserve">Решение 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w:t>
      </w:r>
      <w:proofErr w:type="spellStart"/>
      <w:r>
        <w:rPr>
          <w:color w:val="000000"/>
          <w:sz w:val="24"/>
          <w:szCs w:val="24"/>
        </w:rPr>
        <w:t>Юрюзанского</w:t>
      </w:r>
      <w:proofErr w:type="spellEnd"/>
      <w:r>
        <w:rPr>
          <w:color w:val="000000"/>
          <w:sz w:val="24"/>
          <w:szCs w:val="24"/>
        </w:rPr>
        <w:t xml:space="preserve"> городского поселения, иной официальной информации, в течение трех дней со дня принятия такого решения и размещается на официальном сайте администрации </w:t>
      </w:r>
      <w:proofErr w:type="spellStart"/>
      <w:r>
        <w:rPr>
          <w:color w:val="000000"/>
          <w:sz w:val="24"/>
          <w:szCs w:val="24"/>
        </w:rPr>
        <w:t>Юрюзанского</w:t>
      </w:r>
      <w:proofErr w:type="spellEnd"/>
      <w:r>
        <w:rPr>
          <w:color w:val="000000"/>
          <w:sz w:val="24"/>
          <w:szCs w:val="24"/>
        </w:rPr>
        <w:t xml:space="preserve"> городского поселения в сети «Интернет».</w:t>
      </w:r>
    </w:p>
    <w:p w14:paraId="6AF8B81B" w14:textId="77777777" w:rsidR="00970FE6" w:rsidRDefault="00970FE6" w:rsidP="00970FE6">
      <w:pPr>
        <w:pStyle w:val="11"/>
        <w:numPr>
          <w:ilvl w:val="0"/>
          <w:numId w:val="12"/>
        </w:numPr>
        <w:tabs>
          <w:tab w:val="left" w:pos="1134"/>
        </w:tabs>
        <w:spacing w:line="276" w:lineRule="auto"/>
        <w:ind w:firstLine="709"/>
        <w:jc w:val="both"/>
      </w:pPr>
      <w:bookmarkStart w:id="221" w:name="bookmark227"/>
      <w:bookmarkEnd w:id="221"/>
      <w:r>
        <w:rPr>
          <w:color w:val="000000"/>
          <w:sz w:val="24"/>
          <w:szCs w:val="24"/>
        </w:rPr>
        <w:t xml:space="preserve">Со дня опубликования решения о подготовке документации по планировке территории физические или юридические лица вправе представить в администрацию </w:t>
      </w:r>
      <w:proofErr w:type="spellStart"/>
      <w:r>
        <w:rPr>
          <w:color w:val="000000"/>
          <w:sz w:val="24"/>
          <w:szCs w:val="24"/>
        </w:rPr>
        <w:t>Юрюзанского</w:t>
      </w:r>
      <w:proofErr w:type="spellEnd"/>
      <w:r>
        <w:rPr>
          <w:color w:val="000000"/>
          <w:sz w:val="24"/>
          <w:szCs w:val="24"/>
        </w:rPr>
        <w:t xml:space="preserve"> городского поселения свои предложения о порядке, сроках подготовки и содержании документации по планировке территории.</w:t>
      </w:r>
    </w:p>
    <w:p w14:paraId="62BBD087" w14:textId="77777777" w:rsidR="00970FE6" w:rsidRDefault="00970FE6" w:rsidP="00970FE6">
      <w:pPr>
        <w:pStyle w:val="11"/>
        <w:numPr>
          <w:ilvl w:val="0"/>
          <w:numId w:val="12"/>
        </w:numPr>
        <w:tabs>
          <w:tab w:val="left" w:pos="1134"/>
        </w:tabs>
        <w:spacing w:line="276" w:lineRule="auto"/>
        <w:ind w:firstLine="709"/>
        <w:jc w:val="both"/>
      </w:pPr>
      <w:bookmarkStart w:id="222" w:name="bookmark228"/>
      <w:bookmarkEnd w:id="222"/>
      <w:r>
        <w:rPr>
          <w:color w:val="000000"/>
          <w:sz w:val="24"/>
          <w:szCs w:val="24"/>
        </w:rPr>
        <w:t xml:space="preserve">Администрация </w:t>
      </w:r>
      <w:proofErr w:type="spellStart"/>
      <w:r>
        <w:rPr>
          <w:color w:val="000000"/>
          <w:sz w:val="24"/>
          <w:szCs w:val="24"/>
        </w:rPr>
        <w:t>Юрюзанского</w:t>
      </w:r>
      <w:proofErr w:type="spellEnd"/>
      <w:r>
        <w:rPr>
          <w:color w:val="000000"/>
          <w:sz w:val="24"/>
          <w:szCs w:val="24"/>
        </w:rPr>
        <w:t xml:space="preserve"> городского поселения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РФ в течение 30 дней с момента получения администрацией </w:t>
      </w:r>
      <w:proofErr w:type="spellStart"/>
      <w:r>
        <w:rPr>
          <w:color w:val="000000"/>
          <w:sz w:val="24"/>
          <w:szCs w:val="24"/>
        </w:rPr>
        <w:t>Юрюзанского</w:t>
      </w:r>
      <w:proofErr w:type="spellEnd"/>
      <w:r>
        <w:rPr>
          <w:color w:val="000000"/>
          <w:sz w:val="24"/>
          <w:szCs w:val="24"/>
        </w:rPr>
        <w:t xml:space="preserve"> городского поселения разработанной документации по планировке территории.</w:t>
      </w:r>
    </w:p>
    <w:p w14:paraId="5A3BBA76" w14:textId="77777777" w:rsidR="00970FE6" w:rsidRDefault="00970FE6" w:rsidP="00970FE6">
      <w:pPr>
        <w:pStyle w:val="11"/>
        <w:numPr>
          <w:ilvl w:val="0"/>
          <w:numId w:val="12"/>
        </w:numPr>
        <w:tabs>
          <w:tab w:val="left" w:pos="1134"/>
        </w:tabs>
        <w:spacing w:line="276" w:lineRule="auto"/>
        <w:ind w:firstLine="709"/>
        <w:jc w:val="both"/>
      </w:pPr>
      <w:bookmarkStart w:id="223" w:name="bookmark229"/>
      <w:bookmarkEnd w:id="223"/>
      <w:r>
        <w:rPr>
          <w:color w:val="000000"/>
          <w:sz w:val="24"/>
          <w:szCs w:val="24"/>
        </w:rPr>
        <w:t xml:space="preserve">По результатам проверки администрация </w:t>
      </w:r>
      <w:proofErr w:type="spellStart"/>
      <w:r>
        <w:rPr>
          <w:color w:val="000000"/>
          <w:sz w:val="24"/>
          <w:szCs w:val="24"/>
        </w:rPr>
        <w:t>Юрюзанского</w:t>
      </w:r>
      <w:proofErr w:type="spellEnd"/>
      <w:r>
        <w:rPr>
          <w:color w:val="000000"/>
          <w:sz w:val="24"/>
          <w:szCs w:val="24"/>
        </w:rPr>
        <w:t xml:space="preserve"> городского поселения принимает решение о направлении документации по планировке территории Главе </w:t>
      </w:r>
      <w:proofErr w:type="spellStart"/>
      <w:r>
        <w:rPr>
          <w:color w:val="000000"/>
          <w:sz w:val="24"/>
          <w:szCs w:val="24"/>
        </w:rPr>
        <w:t>Юрюзанского</w:t>
      </w:r>
      <w:proofErr w:type="spellEnd"/>
      <w:r>
        <w:rPr>
          <w:color w:val="000000"/>
          <w:sz w:val="24"/>
          <w:szCs w:val="24"/>
        </w:rPr>
        <w:t xml:space="preserve"> городского поселения или об отклонении такой документации и о направлении ее на доработку. В решении об отклонении документации по планировке и о направлении ее на доработку указываются обоснованные причины отклонения, а также сроки доработки документации.</w:t>
      </w:r>
    </w:p>
    <w:p w14:paraId="406D1E87" w14:textId="77777777" w:rsidR="00970FE6" w:rsidRDefault="00970FE6" w:rsidP="00970FE6">
      <w:pPr>
        <w:pStyle w:val="40"/>
        <w:keepNext/>
        <w:keepLines/>
        <w:ind w:firstLine="840"/>
        <w:jc w:val="center"/>
      </w:pPr>
      <w:bookmarkStart w:id="224" w:name="bookmark230"/>
      <w:bookmarkStart w:id="225" w:name="bookmark231"/>
      <w:bookmarkStart w:id="226" w:name="bookmark232"/>
      <w:r>
        <w:rPr>
          <w:sz w:val="24"/>
          <w:szCs w:val="24"/>
        </w:rPr>
        <w:t>Глава 10. Порядок утверждения документации по планировке территории</w:t>
      </w:r>
      <w:bookmarkEnd w:id="224"/>
      <w:bookmarkEnd w:id="225"/>
      <w:bookmarkEnd w:id="226"/>
    </w:p>
    <w:p w14:paraId="3538FCD5" w14:textId="77777777" w:rsidR="00970FE6" w:rsidRDefault="00970FE6" w:rsidP="00970FE6">
      <w:pPr>
        <w:pStyle w:val="11"/>
        <w:numPr>
          <w:ilvl w:val="0"/>
          <w:numId w:val="12"/>
        </w:numPr>
        <w:tabs>
          <w:tab w:val="left" w:pos="1134"/>
        </w:tabs>
        <w:spacing w:line="276" w:lineRule="auto"/>
        <w:ind w:firstLine="709"/>
        <w:jc w:val="both"/>
      </w:pPr>
      <w:bookmarkStart w:id="227" w:name="bookmark233"/>
      <w:bookmarkEnd w:id="227"/>
      <w:r>
        <w:rPr>
          <w:color w:val="000000"/>
          <w:sz w:val="24"/>
          <w:szCs w:val="24"/>
        </w:rPr>
        <w:t xml:space="preserve">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РФ администрацией </w:t>
      </w:r>
      <w:proofErr w:type="spellStart"/>
      <w:r>
        <w:rPr>
          <w:color w:val="000000"/>
          <w:sz w:val="24"/>
          <w:szCs w:val="24"/>
        </w:rPr>
        <w:t>Юрюзанского</w:t>
      </w:r>
      <w:proofErr w:type="spellEnd"/>
      <w:r>
        <w:rPr>
          <w:color w:val="000000"/>
          <w:sz w:val="24"/>
          <w:szCs w:val="24"/>
        </w:rPr>
        <w:t xml:space="preserve"> городского поселения, до их утверждения подлежат обязательному рассмотрению на общественных обсуждениях или публичных слушаниях.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РФ, с учетом положений статьи 46 Градостроительного кодекса РФ.</w:t>
      </w:r>
    </w:p>
    <w:p w14:paraId="66483E69" w14:textId="77777777" w:rsidR="00970FE6" w:rsidRDefault="00970FE6" w:rsidP="00970FE6">
      <w:pPr>
        <w:pStyle w:val="11"/>
        <w:numPr>
          <w:ilvl w:val="0"/>
          <w:numId w:val="12"/>
        </w:numPr>
        <w:tabs>
          <w:tab w:val="left" w:pos="1134"/>
        </w:tabs>
        <w:spacing w:line="276" w:lineRule="auto"/>
        <w:ind w:firstLine="709"/>
        <w:jc w:val="both"/>
      </w:pPr>
      <w:bookmarkStart w:id="228" w:name="bookmark234"/>
      <w:bookmarkEnd w:id="228"/>
      <w:r>
        <w:rPr>
          <w:color w:val="000000"/>
          <w:sz w:val="24"/>
          <w:szCs w:val="24"/>
        </w:rPr>
        <w:t xml:space="preserve">Глава </w:t>
      </w:r>
      <w:proofErr w:type="spellStart"/>
      <w:r>
        <w:rPr>
          <w:color w:val="000000"/>
          <w:sz w:val="24"/>
          <w:szCs w:val="24"/>
        </w:rPr>
        <w:t>Юрюзанского</w:t>
      </w:r>
      <w:proofErr w:type="spellEnd"/>
      <w:r>
        <w:rPr>
          <w:color w:val="000000"/>
          <w:sz w:val="24"/>
          <w:szCs w:val="24"/>
        </w:rPr>
        <w:t xml:space="preserve"> городского поселения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администрацию </w:t>
      </w:r>
      <w:proofErr w:type="spellStart"/>
      <w:r>
        <w:rPr>
          <w:color w:val="000000"/>
          <w:sz w:val="24"/>
          <w:szCs w:val="24"/>
        </w:rPr>
        <w:t>Юрюзанского</w:t>
      </w:r>
      <w:proofErr w:type="spellEnd"/>
      <w:r>
        <w:rPr>
          <w:color w:val="000000"/>
          <w:sz w:val="24"/>
          <w:szCs w:val="24"/>
        </w:rPr>
        <w:t xml:space="preserve"> городского поселения на доработку с учетом указанных протокола и заключения.</w:t>
      </w:r>
    </w:p>
    <w:p w14:paraId="7C8F2379" w14:textId="77777777" w:rsidR="00970FE6" w:rsidRDefault="00970FE6" w:rsidP="00970FE6">
      <w:pPr>
        <w:pStyle w:val="11"/>
        <w:numPr>
          <w:ilvl w:val="0"/>
          <w:numId w:val="12"/>
        </w:numPr>
        <w:tabs>
          <w:tab w:val="left" w:pos="1134"/>
        </w:tabs>
        <w:spacing w:line="276" w:lineRule="auto"/>
        <w:ind w:firstLine="709"/>
        <w:jc w:val="both"/>
      </w:pPr>
      <w:bookmarkStart w:id="229" w:name="bookmark235"/>
      <w:bookmarkEnd w:id="229"/>
      <w:r>
        <w:rPr>
          <w:color w:val="000000"/>
          <w:sz w:val="24"/>
          <w:szCs w:val="24"/>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w:t>
      </w:r>
      <w:proofErr w:type="spellStart"/>
      <w:r>
        <w:rPr>
          <w:color w:val="000000"/>
          <w:sz w:val="24"/>
          <w:szCs w:val="24"/>
        </w:rPr>
        <w:t>Юрюзанского</w:t>
      </w:r>
      <w:proofErr w:type="spellEnd"/>
      <w:r>
        <w:rPr>
          <w:color w:val="000000"/>
          <w:sz w:val="24"/>
          <w:szCs w:val="24"/>
        </w:rPr>
        <w:t xml:space="preserve"> городского поселения, иной официальной информации, в течение семи дней со дня утверждения указанной документации и размещается на официальном сайте </w:t>
      </w:r>
      <w:proofErr w:type="spellStart"/>
      <w:r>
        <w:rPr>
          <w:color w:val="000000"/>
          <w:sz w:val="24"/>
          <w:szCs w:val="24"/>
        </w:rPr>
        <w:t>Юрюзанского</w:t>
      </w:r>
      <w:proofErr w:type="spellEnd"/>
      <w:r>
        <w:rPr>
          <w:color w:val="000000"/>
          <w:sz w:val="24"/>
          <w:szCs w:val="24"/>
        </w:rPr>
        <w:t xml:space="preserve"> городского поселения в сети «Интернет».</w:t>
      </w:r>
    </w:p>
    <w:p w14:paraId="1A50D74A" w14:textId="77777777" w:rsidR="00970FE6" w:rsidRDefault="00970FE6" w:rsidP="00970FE6">
      <w:pPr>
        <w:pStyle w:val="32"/>
        <w:keepNext/>
        <w:keepLines/>
      </w:pPr>
      <w:bookmarkStart w:id="230" w:name="bookmark236"/>
      <w:bookmarkStart w:id="231" w:name="bookmark237"/>
      <w:bookmarkStart w:id="232" w:name="bookmark238"/>
      <w:r>
        <w:lastRenderedPageBreak/>
        <w:t>Раздел V. Проведение общественных обсуждений или публичных слушаний</w:t>
      </w:r>
      <w:r>
        <w:br/>
        <w:t>по вопросам землепользования и застройки</w:t>
      </w:r>
      <w:bookmarkEnd w:id="230"/>
      <w:bookmarkEnd w:id="231"/>
      <w:bookmarkEnd w:id="232"/>
    </w:p>
    <w:p w14:paraId="2A5FEEF3" w14:textId="77777777" w:rsidR="00970FE6" w:rsidRDefault="00970FE6" w:rsidP="00970FE6">
      <w:pPr>
        <w:pStyle w:val="40"/>
        <w:jc w:val="center"/>
      </w:pPr>
      <w:r>
        <w:t>Глава 11. Общественные обсуждения, публичные слушания по вопросам</w:t>
      </w:r>
      <w:r>
        <w:br/>
        <w:t>землепользования и застройки</w:t>
      </w:r>
    </w:p>
    <w:p w14:paraId="3D5EBB8A" w14:textId="0084A881" w:rsidR="00970FE6" w:rsidRDefault="00970FE6" w:rsidP="00970FE6">
      <w:pPr>
        <w:pStyle w:val="11"/>
        <w:numPr>
          <w:ilvl w:val="0"/>
          <w:numId w:val="12"/>
        </w:numPr>
        <w:tabs>
          <w:tab w:val="left" w:pos="1134"/>
        </w:tabs>
        <w:spacing w:line="276" w:lineRule="auto"/>
        <w:ind w:firstLine="709"/>
        <w:jc w:val="both"/>
      </w:pPr>
      <w:bookmarkStart w:id="233" w:name="bookmark239"/>
      <w:bookmarkEnd w:id="233"/>
      <w:r>
        <w:rPr>
          <w:color w:val="000000"/>
          <w:sz w:val="24"/>
          <w:szCs w:val="24"/>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генерального плана </w:t>
      </w:r>
      <w:proofErr w:type="spellStart"/>
      <w:r>
        <w:rPr>
          <w:color w:val="000000"/>
          <w:sz w:val="24"/>
          <w:szCs w:val="24"/>
        </w:rPr>
        <w:t>Юрюзанского</w:t>
      </w:r>
      <w:proofErr w:type="spellEnd"/>
      <w:r>
        <w:rPr>
          <w:color w:val="000000"/>
          <w:sz w:val="24"/>
          <w:szCs w:val="24"/>
        </w:rPr>
        <w:t xml:space="preserve"> городского поселения, проектам Правил землепользования и застройки </w:t>
      </w:r>
      <w:proofErr w:type="spellStart"/>
      <w:r>
        <w:rPr>
          <w:color w:val="000000"/>
          <w:sz w:val="24"/>
          <w:szCs w:val="24"/>
        </w:rPr>
        <w:t>Юрюзанского</w:t>
      </w:r>
      <w:proofErr w:type="spellEnd"/>
      <w:r>
        <w:rPr>
          <w:color w:val="000000"/>
          <w:sz w:val="24"/>
          <w:szCs w:val="24"/>
        </w:rPr>
        <w:t xml:space="preserve"> городского поселения,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проекты) в соответствии с Уставом </w:t>
      </w:r>
      <w:proofErr w:type="spellStart"/>
      <w:r>
        <w:rPr>
          <w:color w:val="000000"/>
          <w:sz w:val="24"/>
          <w:szCs w:val="24"/>
        </w:rPr>
        <w:t>Юрюзанского</w:t>
      </w:r>
      <w:proofErr w:type="spellEnd"/>
      <w:r>
        <w:rPr>
          <w:color w:val="000000"/>
          <w:sz w:val="24"/>
          <w:szCs w:val="24"/>
        </w:rPr>
        <w:t xml:space="preserve"> городского поселения и (или) нормативным правовым актом Совета депутатов </w:t>
      </w:r>
      <w:proofErr w:type="spellStart"/>
      <w:r>
        <w:rPr>
          <w:color w:val="000000"/>
          <w:sz w:val="24"/>
          <w:szCs w:val="24"/>
        </w:rPr>
        <w:t>Юрюзанского</w:t>
      </w:r>
      <w:proofErr w:type="spellEnd"/>
      <w:r>
        <w:rPr>
          <w:color w:val="000000"/>
          <w:sz w:val="24"/>
          <w:szCs w:val="24"/>
        </w:rPr>
        <w:t xml:space="preserve"> городского поселения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Градостроительным Кодексом и другими федеральными законами.</w:t>
      </w:r>
    </w:p>
    <w:p w14:paraId="764D801C" w14:textId="77777777" w:rsidR="00970FE6" w:rsidRDefault="00970FE6" w:rsidP="00970FE6">
      <w:pPr>
        <w:pStyle w:val="11"/>
        <w:numPr>
          <w:ilvl w:val="0"/>
          <w:numId w:val="12"/>
        </w:numPr>
        <w:tabs>
          <w:tab w:val="left" w:pos="1134"/>
        </w:tabs>
        <w:spacing w:line="276" w:lineRule="auto"/>
        <w:ind w:firstLine="709"/>
        <w:jc w:val="both"/>
      </w:pPr>
      <w:bookmarkStart w:id="234" w:name="bookmark240"/>
      <w:bookmarkEnd w:id="234"/>
      <w:r>
        <w:rPr>
          <w:color w:val="000000"/>
          <w:sz w:val="24"/>
          <w:szCs w:val="24"/>
        </w:rPr>
        <w:t xml:space="preserve">Уставом </w:t>
      </w:r>
      <w:proofErr w:type="spellStart"/>
      <w:r>
        <w:rPr>
          <w:color w:val="000000"/>
          <w:sz w:val="24"/>
          <w:szCs w:val="24"/>
        </w:rPr>
        <w:t>Юрюзанского</w:t>
      </w:r>
      <w:proofErr w:type="spellEnd"/>
      <w:r>
        <w:rPr>
          <w:color w:val="000000"/>
          <w:sz w:val="24"/>
          <w:szCs w:val="24"/>
        </w:rPr>
        <w:t xml:space="preserve"> городского поселения и (или) нормативным правовым актом Совета депутатов </w:t>
      </w:r>
      <w:proofErr w:type="spellStart"/>
      <w:r>
        <w:rPr>
          <w:color w:val="000000"/>
          <w:sz w:val="24"/>
          <w:szCs w:val="24"/>
        </w:rPr>
        <w:t>Юрюзанского</w:t>
      </w:r>
      <w:proofErr w:type="spellEnd"/>
      <w:r>
        <w:rPr>
          <w:color w:val="000000"/>
          <w:sz w:val="24"/>
          <w:szCs w:val="24"/>
        </w:rPr>
        <w:t xml:space="preserve"> городского поселения на основании положений Градостроительного Кодекса РФ определяются:</w:t>
      </w:r>
    </w:p>
    <w:p w14:paraId="1638B05B" w14:textId="77777777" w:rsidR="00970FE6" w:rsidRDefault="00970FE6" w:rsidP="00970FE6">
      <w:pPr>
        <w:pStyle w:val="11"/>
        <w:numPr>
          <w:ilvl w:val="0"/>
          <w:numId w:val="10"/>
        </w:numPr>
        <w:tabs>
          <w:tab w:val="left" w:pos="1134"/>
        </w:tabs>
        <w:spacing w:line="276" w:lineRule="auto"/>
        <w:ind w:left="1134" w:hanging="425"/>
        <w:jc w:val="both"/>
      </w:pPr>
      <w:bookmarkStart w:id="235" w:name="bookmark241"/>
      <w:bookmarkEnd w:id="235"/>
      <w:r>
        <w:rPr>
          <w:color w:val="000000"/>
          <w:sz w:val="24"/>
          <w:szCs w:val="24"/>
        </w:rPr>
        <w:t>порядок организации и проведения общественных обсуждений или публичных слушаний по проектам;</w:t>
      </w:r>
    </w:p>
    <w:p w14:paraId="17D2420B" w14:textId="77777777" w:rsidR="00970FE6" w:rsidRDefault="00970FE6" w:rsidP="00970FE6">
      <w:pPr>
        <w:pStyle w:val="11"/>
        <w:numPr>
          <w:ilvl w:val="0"/>
          <w:numId w:val="10"/>
        </w:numPr>
        <w:tabs>
          <w:tab w:val="left" w:pos="1134"/>
        </w:tabs>
        <w:spacing w:line="276" w:lineRule="auto"/>
        <w:ind w:left="1134" w:hanging="425"/>
        <w:jc w:val="both"/>
      </w:pPr>
      <w:bookmarkStart w:id="236" w:name="bookmark242"/>
      <w:bookmarkEnd w:id="236"/>
      <w:r>
        <w:rPr>
          <w:color w:val="000000"/>
          <w:sz w:val="24"/>
          <w:szCs w:val="24"/>
        </w:rPr>
        <w:t>организатор общественных обсуждений или публичных слушаний;</w:t>
      </w:r>
    </w:p>
    <w:p w14:paraId="783C4F33" w14:textId="77777777" w:rsidR="00970FE6" w:rsidRDefault="00970FE6" w:rsidP="00970FE6">
      <w:pPr>
        <w:pStyle w:val="11"/>
        <w:numPr>
          <w:ilvl w:val="0"/>
          <w:numId w:val="10"/>
        </w:numPr>
        <w:tabs>
          <w:tab w:val="left" w:pos="1134"/>
        </w:tabs>
        <w:spacing w:line="276" w:lineRule="auto"/>
        <w:ind w:left="1134" w:hanging="425"/>
        <w:jc w:val="both"/>
      </w:pPr>
      <w:bookmarkStart w:id="237" w:name="bookmark243"/>
      <w:bookmarkEnd w:id="237"/>
      <w:r>
        <w:rPr>
          <w:color w:val="000000"/>
          <w:sz w:val="24"/>
          <w:szCs w:val="24"/>
        </w:rPr>
        <w:t>срок проведения общественных обсуждений или публичных слушаний;</w:t>
      </w:r>
    </w:p>
    <w:p w14:paraId="3CB74200" w14:textId="77777777" w:rsidR="00970FE6" w:rsidRDefault="00970FE6" w:rsidP="00970FE6">
      <w:pPr>
        <w:pStyle w:val="11"/>
        <w:numPr>
          <w:ilvl w:val="0"/>
          <w:numId w:val="10"/>
        </w:numPr>
        <w:tabs>
          <w:tab w:val="left" w:pos="1134"/>
        </w:tabs>
        <w:spacing w:line="276" w:lineRule="auto"/>
        <w:ind w:left="1134" w:hanging="425"/>
        <w:jc w:val="both"/>
      </w:pPr>
      <w:bookmarkStart w:id="238" w:name="bookmark244"/>
      <w:bookmarkEnd w:id="238"/>
      <w:r>
        <w:rPr>
          <w:color w:val="000000"/>
          <w:sz w:val="24"/>
          <w:szCs w:val="24"/>
        </w:rPr>
        <w:t>официальный сайт и (или) информационные системы;</w:t>
      </w:r>
    </w:p>
    <w:p w14:paraId="5D6BD82F" w14:textId="77777777" w:rsidR="00970FE6" w:rsidRDefault="00970FE6" w:rsidP="00970FE6">
      <w:pPr>
        <w:pStyle w:val="11"/>
        <w:numPr>
          <w:ilvl w:val="0"/>
          <w:numId w:val="10"/>
        </w:numPr>
        <w:tabs>
          <w:tab w:val="left" w:pos="1134"/>
        </w:tabs>
        <w:spacing w:line="276" w:lineRule="auto"/>
        <w:ind w:left="1134" w:hanging="425"/>
        <w:jc w:val="both"/>
      </w:pPr>
      <w:bookmarkStart w:id="239" w:name="bookmark245"/>
      <w:bookmarkEnd w:id="239"/>
      <w:r>
        <w:rPr>
          <w:color w:val="000000"/>
          <w:sz w:val="24"/>
          <w:szCs w:val="24"/>
        </w:rPr>
        <w:t>требования к информационным стендам, на которых размещаются оповещения о начале общественных обсуждений или публичных слушаний;</w:t>
      </w:r>
    </w:p>
    <w:p w14:paraId="0D516948" w14:textId="77777777" w:rsidR="00970FE6" w:rsidRDefault="00970FE6" w:rsidP="00970FE6">
      <w:pPr>
        <w:pStyle w:val="11"/>
        <w:numPr>
          <w:ilvl w:val="0"/>
          <w:numId w:val="10"/>
        </w:numPr>
        <w:tabs>
          <w:tab w:val="left" w:pos="1134"/>
        </w:tabs>
        <w:spacing w:line="276" w:lineRule="auto"/>
        <w:ind w:left="1134" w:hanging="425"/>
        <w:jc w:val="both"/>
      </w:pPr>
      <w:bookmarkStart w:id="240" w:name="bookmark246"/>
      <w:bookmarkEnd w:id="240"/>
      <w:r>
        <w:rPr>
          <w:color w:val="000000"/>
          <w:sz w:val="24"/>
          <w:szCs w:val="24"/>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07409958" w14:textId="77777777" w:rsidR="00970FE6" w:rsidRDefault="00970FE6" w:rsidP="00970FE6">
      <w:pPr>
        <w:pStyle w:val="11"/>
        <w:numPr>
          <w:ilvl w:val="0"/>
          <w:numId w:val="10"/>
        </w:numPr>
        <w:tabs>
          <w:tab w:val="left" w:pos="1134"/>
        </w:tabs>
        <w:spacing w:line="276" w:lineRule="auto"/>
        <w:ind w:left="1134" w:hanging="425"/>
        <w:jc w:val="both"/>
      </w:pPr>
      <w:bookmarkStart w:id="241" w:name="bookmark247"/>
      <w:bookmarkEnd w:id="241"/>
      <w:r>
        <w:rPr>
          <w:color w:val="000000"/>
          <w:sz w:val="24"/>
          <w:szCs w:val="24"/>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5447828F" w14:textId="77777777" w:rsidR="00970FE6" w:rsidRDefault="00970FE6" w:rsidP="00970FE6">
      <w:pPr>
        <w:pStyle w:val="32"/>
        <w:keepNext/>
        <w:keepLines/>
      </w:pPr>
      <w:bookmarkStart w:id="242" w:name="bookmark248"/>
      <w:bookmarkStart w:id="243" w:name="bookmark249"/>
      <w:bookmarkStart w:id="244" w:name="bookmark250"/>
      <w:r>
        <w:t>Раздел VI. Внесение изменений в Правила</w:t>
      </w:r>
      <w:bookmarkEnd w:id="242"/>
      <w:bookmarkEnd w:id="243"/>
      <w:bookmarkEnd w:id="244"/>
    </w:p>
    <w:p w14:paraId="56688DA0" w14:textId="77777777" w:rsidR="00970FE6" w:rsidRDefault="00970FE6" w:rsidP="00970FE6">
      <w:pPr>
        <w:pStyle w:val="40"/>
        <w:keepNext/>
        <w:keepLines/>
        <w:jc w:val="center"/>
      </w:pPr>
      <w:bookmarkStart w:id="245" w:name="bookmark251"/>
      <w:bookmarkStart w:id="246" w:name="bookmark252"/>
      <w:bookmarkStart w:id="247" w:name="bookmark253"/>
      <w:r>
        <w:rPr>
          <w:sz w:val="24"/>
          <w:szCs w:val="24"/>
        </w:rPr>
        <w:t>Глава 12. Порядок внесения изменений в Правила</w:t>
      </w:r>
      <w:bookmarkEnd w:id="245"/>
      <w:bookmarkEnd w:id="246"/>
      <w:bookmarkEnd w:id="247"/>
    </w:p>
    <w:p w14:paraId="040E1FA0" w14:textId="77777777" w:rsidR="00970FE6" w:rsidRDefault="00970FE6" w:rsidP="00970FE6">
      <w:pPr>
        <w:pStyle w:val="11"/>
        <w:numPr>
          <w:ilvl w:val="0"/>
          <w:numId w:val="12"/>
        </w:numPr>
        <w:tabs>
          <w:tab w:val="left" w:pos="1134"/>
        </w:tabs>
        <w:spacing w:line="276" w:lineRule="auto"/>
        <w:ind w:firstLine="709"/>
        <w:jc w:val="both"/>
      </w:pPr>
      <w:bookmarkStart w:id="248" w:name="bookmark254"/>
      <w:bookmarkEnd w:id="248"/>
      <w:r>
        <w:rPr>
          <w:color w:val="000000"/>
          <w:sz w:val="24"/>
          <w:szCs w:val="24"/>
        </w:rPr>
        <w:t>Внесение изменений в Правила осуществляется в порядке, предусмотренном Главами 3 и 4 настоящих Правил, с учетом положения настоящей Главы.</w:t>
      </w:r>
    </w:p>
    <w:p w14:paraId="2CDFF134" w14:textId="77777777" w:rsidR="00970FE6" w:rsidRDefault="00970FE6" w:rsidP="00970FE6">
      <w:pPr>
        <w:pStyle w:val="11"/>
        <w:numPr>
          <w:ilvl w:val="0"/>
          <w:numId w:val="12"/>
        </w:numPr>
        <w:tabs>
          <w:tab w:val="left" w:pos="1134"/>
        </w:tabs>
        <w:spacing w:line="276" w:lineRule="auto"/>
        <w:ind w:firstLine="709"/>
        <w:jc w:val="both"/>
      </w:pPr>
      <w:bookmarkStart w:id="249" w:name="bookmark255"/>
      <w:bookmarkEnd w:id="249"/>
      <w:r>
        <w:rPr>
          <w:color w:val="000000"/>
          <w:sz w:val="24"/>
          <w:szCs w:val="24"/>
        </w:rPr>
        <w:lastRenderedPageBreak/>
        <w:t xml:space="preserve">Основаниями для рассмотрения Главой </w:t>
      </w:r>
      <w:proofErr w:type="spellStart"/>
      <w:r>
        <w:rPr>
          <w:color w:val="000000"/>
          <w:sz w:val="24"/>
          <w:szCs w:val="24"/>
        </w:rPr>
        <w:t>Юрюзанского</w:t>
      </w:r>
      <w:proofErr w:type="spellEnd"/>
      <w:r>
        <w:rPr>
          <w:color w:val="000000"/>
          <w:sz w:val="24"/>
          <w:szCs w:val="24"/>
        </w:rPr>
        <w:t xml:space="preserve"> городского поселения вопроса о внесении изменений в Правила:</w:t>
      </w:r>
    </w:p>
    <w:p w14:paraId="26351496" w14:textId="77777777" w:rsidR="00970FE6" w:rsidRDefault="00970FE6" w:rsidP="00970FE6">
      <w:pPr>
        <w:pStyle w:val="11"/>
        <w:numPr>
          <w:ilvl w:val="0"/>
          <w:numId w:val="11"/>
        </w:numPr>
        <w:tabs>
          <w:tab w:val="left" w:pos="995"/>
        </w:tabs>
        <w:spacing w:line="276" w:lineRule="auto"/>
        <w:ind w:left="993" w:hanging="284"/>
        <w:jc w:val="both"/>
      </w:pPr>
      <w:bookmarkStart w:id="250" w:name="bookmark256"/>
      <w:bookmarkEnd w:id="250"/>
      <w:r>
        <w:rPr>
          <w:color w:val="000000"/>
          <w:sz w:val="24"/>
          <w:szCs w:val="24"/>
        </w:rPr>
        <w:t xml:space="preserve">несоответствие правил землепользования и застройки генеральному плану </w:t>
      </w:r>
      <w:proofErr w:type="spellStart"/>
      <w:r>
        <w:rPr>
          <w:color w:val="000000"/>
          <w:sz w:val="24"/>
          <w:szCs w:val="24"/>
        </w:rPr>
        <w:t>Юрюзанского</w:t>
      </w:r>
      <w:proofErr w:type="spellEnd"/>
      <w:r>
        <w:rPr>
          <w:color w:val="000000"/>
          <w:sz w:val="24"/>
          <w:szCs w:val="24"/>
        </w:rPr>
        <w:t xml:space="preserve"> городского поселения, схеме территориального планирования </w:t>
      </w:r>
      <w:proofErr w:type="spellStart"/>
      <w:r>
        <w:rPr>
          <w:color w:val="000000"/>
          <w:sz w:val="24"/>
          <w:szCs w:val="24"/>
        </w:rPr>
        <w:t>Юрюзанского</w:t>
      </w:r>
      <w:proofErr w:type="spellEnd"/>
      <w:r>
        <w:rPr>
          <w:color w:val="000000"/>
          <w:sz w:val="24"/>
          <w:szCs w:val="24"/>
        </w:rPr>
        <w:t xml:space="preserve"> городского поселения, возникшее в результате внесения в такие генеральные планы или схему территориального планирования городского поселения изменений;</w:t>
      </w:r>
    </w:p>
    <w:p w14:paraId="5D6376E9" w14:textId="77777777" w:rsidR="00970FE6" w:rsidRDefault="00970FE6" w:rsidP="00970FE6">
      <w:pPr>
        <w:pStyle w:val="11"/>
        <w:numPr>
          <w:ilvl w:val="0"/>
          <w:numId w:val="11"/>
        </w:numPr>
        <w:tabs>
          <w:tab w:val="left" w:pos="995"/>
        </w:tabs>
        <w:spacing w:line="276" w:lineRule="auto"/>
        <w:ind w:left="993" w:hanging="284"/>
        <w:jc w:val="both"/>
      </w:pPr>
      <w:bookmarkStart w:id="251" w:name="bookmark257"/>
      <w:bookmarkEnd w:id="251"/>
      <w:r>
        <w:rPr>
          <w:color w:val="000000"/>
          <w:sz w:val="24"/>
          <w:szCs w:val="24"/>
        </w:rPr>
        <w:t>поступление предложений об изменении границ территориальных зон, изменении градостроительных регламентов;</w:t>
      </w:r>
    </w:p>
    <w:p w14:paraId="4BD5C03B" w14:textId="77777777" w:rsidR="00970FE6" w:rsidRDefault="00970FE6" w:rsidP="00970FE6">
      <w:pPr>
        <w:pStyle w:val="11"/>
        <w:numPr>
          <w:ilvl w:val="0"/>
          <w:numId w:val="11"/>
        </w:numPr>
        <w:tabs>
          <w:tab w:val="left" w:pos="995"/>
        </w:tabs>
        <w:spacing w:line="276" w:lineRule="auto"/>
        <w:ind w:left="993" w:hanging="284"/>
        <w:jc w:val="both"/>
      </w:pPr>
      <w:bookmarkStart w:id="252" w:name="bookmark258"/>
      <w:bookmarkEnd w:id="252"/>
      <w:r>
        <w:rPr>
          <w:color w:val="000000"/>
          <w:sz w:val="24"/>
          <w:szCs w:val="24"/>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623C6D60" w14:textId="77777777" w:rsidR="00970FE6" w:rsidRDefault="00970FE6" w:rsidP="00970FE6">
      <w:pPr>
        <w:pStyle w:val="11"/>
        <w:numPr>
          <w:ilvl w:val="0"/>
          <w:numId w:val="11"/>
        </w:numPr>
        <w:tabs>
          <w:tab w:val="left" w:pos="1200"/>
        </w:tabs>
        <w:spacing w:line="276" w:lineRule="auto"/>
        <w:ind w:left="993" w:hanging="284"/>
        <w:jc w:val="both"/>
      </w:pPr>
      <w:bookmarkStart w:id="253" w:name="bookmark259"/>
      <w:bookmarkEnd w:id="253"/>
      <w:r>
        <w:rPr>
          <w:color w:val="000000"/>
          <w:sz w:val="24"/>
          <w:szCs w:val="24"/>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33CE2D4" w14:textId="77777777" w:rsidR="00970FE6" w:rsidRDefault="00970FE6" w:rsidP="00970FE6">
      <w:pPr>
        <w:pStyle w:val="11"/>
        <w:numPr>
          <w:ilvl w:val="0"/>
          <w:numId w:val="11"/>
        </w:numPr>
        <w:tabs>
          <w:tab w:val="left" w:pos="949"/>
        </w:tabs>
        <w:spacing w:line="276" w:lineRule="auto"/>
        <w:ind w:left="993" w:hanging="284"/>
        <w:jc w:val="both"/>
      </w:pPr>
      <w:bookmarkStart w:id="254" w:name="bookmark260"/>
      <w:bookmarkEnd w:id="254"/>
      <w:r>
        <w:rPr>
          <w:color w:val="000000"/>
          <w:sz w:val="24"/>
          <w:szCs w:val="24"/>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округа федерального значения, территории исторического округа регионального значения.</w:t>
      </w:r>
    </w:p>
    <w:p w14:paraId="11D6A886" w14:textId="77777777" w:rsidR="00970FE6" w:rsidRDefault="00970FE6" w:rsidP="00970FE6">
      <w:pPr>
        <w:pStyle w:val="11"/>
        <w:numPr>
          <w:ilvl w:val="0"/>
          <w:numId w:val="12"/>
        </w:numPr>
        <w:tabs>
          <w:tab w:val="left" w:pos="1134"/>
        </w:tabs>
        <w:spacing w:line="276" w:lineRule="auto"/>
        <w:ind w:firstLine="709"/>
        <w:jc w:val="both"/>
      </w:pPr>
      <w:bookmarkStart w:id="255" w:name="bookmark261"/>
      <w:bookmarkEnd w:id="255"/>
      <w:r>
        <w:rPr>
          <w:color w:val="000000"/>
          <w:sz w:val="24"/>
          <w:szCs w:val="24"/>
        </w:rPr>
        <w:t>Предложения о внесении изменений в правила землепользования и застройки в комиссию направляются:</w:t>
      </w:r>
    </w:p>
    <w:p w14:paraId="730BD76C" w14:textId="77777777" w:rsidR="00970FE6" w:rsidRDefault="00970FE6" w:rsidP="00970FE6">
      <w:pPr>
        <w:pStyle w:val="11"/>
        <w:numPr>
          <w:ilvl w:val="0"/>
          <w:numId w:val="14"/>
        </w:numPr>
        <w:tabs>
          <w:tab w:val="left" w:pos="949"/>
        </w:tabs>
        <w:spacing w:line="276" w:lineRule="auto"/>
        <w:ind w:firstLine="580"/>
        <w:jc w:val="both"/>
      </w:pPr>
      <w:bookmarkStart w:id="256" w:name="bookmark262"/>
      <w:bookmarkEnd w:id="256"/>
      <w:r>
        <w:rPr>
          <w:color w:val="000000"/>
          <w:sz w:val="24"/>
          <w:szCs w:val="24"/>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85433A9" w14:textId="77777777" w:rsidR="00970FE6" w:rsidRDefault="00970FE6" w:rsidP="00970FE6">
      <w:pPr>
        <w:pStyle w:val="11"/>
        <w:numPr>
          <w:ilvl w:val="0"/>
          <w:numId w:val="14"/>
        </w:numPr>
        <w:tabs>
          <w:tab w:val="left" w:pos="949"/>
        </w:tabs>
        <w:spacing w:line="276" w:lineRule="auto"/>
        <w:ind w:firstLine="580"/>
        <w:jc w:val="both"/>
      </w:pPr>
      <w:bookmarkStart w:id="257" w:name="bookmark263"/>
      <w:bookmarkEnd w:id="257"/>
      <w:r>
        <w:rPr>
          <w:color w:val="000000"/>
          <w:sz w:val="24"/>
          <w:szCs w:val="24"/>
        </w:rPr>
        <w:t>органами исполнительной власти Челябинской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414EA3C0" w14:textId="77777777" w:rsidR="00970FE6" w:rsidRDefault="00970FE6" w:rsidP="00970FE6">
      <w:pPr>
        <w:pStyle w:val="11"/>
        <w:numPr>
          <w:ilvl w:val="0"/>
          <w:numId w:val="14"/>
        </w:numPr>
        <w:tabs>
          <w:tab w:val="left" w:pos="949"/>
        </w:tabs>
        <w:spacing w:line="276" w:lineRule="auto"/>
        <w:ind w:firstLine="580"/>
        <w:jc w:val="both"/>
      </w:pPr>
      <w:bookmarkStart w:id="258" w:name="bookmark264"/>
      <w:bookmarkEnd w:id="258"/>
      <w:r>
        <w:rPr>
          <w:color w:val="000000"/>
          <w:sz w:val="24"/>
          <w:szCs w:val="24"/>
        </w:rPr>
        <w:t xml:space="preserve">органами местного самоуправления </w:t>
      </w:r>
      <w:proofErr w:type="spellStart"/>
      <w:r>
        <w:rPr>
          <w:color w:val="000000"/>
          <w:sz w:val="24"/>
          <w:szCs w:val="24"/>
        </w:rPr>
        <w:t>Юрюзанского</w:t>
      </w:r>
      <w:proofErr w:type="spellEnd"/>
      <w:r>
        <w:rPr>
          <w:color w:val="000000"/>
          <w:sz w:val="24"/>
          <w:szCs w:val="24"/>
        </w:rPr>
        <w:t xml:space="preserve"> городского поселения в случаях, если необходимо совершенствовать порядок регулирования землепользования и застройки на соответствующих территории округа, межселенных территориях;</w:t>
      </w:r>
    </w:p>
    <w:p w14:paraId="00ECCFED" w14:textId="77777777" w:rsidR="00970FE6" w:rsidRDefault="00970FE6" w:rsidP="00970FE6">
      <w:pPr>
        <w:pStyle w:val="11"/>
        <w:numPr>
          <w:ilvl w:val="0"/>
          <w:numId w:val="14"/>
        </w:numPr>
        <w:tabs>
          <w:tab w:val="left" w:pos="949"/>
        </w:tabs>
        <w:spacing w:line="276" w:lineRule="auto"/>
        <w:ind w:firstLine="580"/>
        <w:jc w:val="both"/>
      </w:pPr>
      <w:bookmarkStart w:id="259" w:name="bookmark265"/>
      <w:bookmarkEnd w:id="259"/>
      <w:r>
        <w:rPr>
          <w:color w:val="000000"/>
          <w:sz w:val="24"/>
          <w:szCs w:val="24"/>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17F15C0A" w14:textId="77777777" w:rsidR="00970FE6" w:rsidRDefault="00970FE6" w:rsidP="00970FE6">
      <w:pPr>
        <w:pStyle w:val="11"/>
        <w:ind w:firstLine="580"/>
        <w:jc w:val="both"/>
      </w:pPr>
      <w:r>
        <w:rPr>
          <w:color w:val="000000"/>
          <w:sz w:val="24"/>
          <w:szCs w:val="24"/>
        </w:rPr>
        <w:t>Предложения могут относиться к формулировкам текста Правил, перечням видов разрешенного использования недвижимости, параметрам разрешенного строительства, границам территориальных зон.</w:t>
      </w:r>
    </w:p>
    <w:p w14:paraId="2164B42B" w14:textId="77777777" w:rsidR="00970FE6" w:rsidRDefault="00970FE6" w:rsidP="00970FE6">
      <w:pPr>
        <w:pStyle w:val="11"/>
        <w:numPr>
          <w:ilvl w:val="0"/>
          <w:numId w:val="12"/>
        </w:numPr>
        <w:tabs>
          <w:tab w:val="left" w:pos="1134"/>
        </w:tabs>
        <w:spacing w:line="276" w:lineRule="auto"/>
        <w:ind w:firstLine="709"/>
        <w:jc w:val="both"/>
      </w:pPr>
      <w:bookmarkStart w:id="260" w:name="bookmark266"/>
      <w:bookmarkEnd w:id="260"/>
      <w:r>
        <w:rPr>
          <w:color w:val="000000"/>
          <w:sz w:val="24"/>
          <w:szCs w:val="24"/>
        </w:rPr>
        <w:t xml:space="preserve">В случае, если Правилами не обеспечена возможность размещения на </w:t>
      </w:r>
      <w:r>
        <w:rPr>
          <w:color w:val="000000"/>
          <w:sz w:val="24"/>
          <w:szCs w:val="24"/>
        </w:rPr>
        <w:lastRenderedPageBreak/>
        <w:t xml:space="preserve">территориях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городского поселения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городского поселения направляют Главе </w:t>
      </w:r>
      <w:proofErr w:type="spellStart"/>
      <w:r>
        <w:rPr>
          <w:color w:val="000000"/>
          <w:sz w:val="24"/>
          <w:szCs w:val="24"/>
        </w:rPr>
        <w:t>Юрюзанского</w:t>
      </w:r>
      <w:proofErr w:type="spellEnd"/>
      <w:r>
        <w:rPr>
          <w:color w:val="000000"/>
          <w:sz w:val="24"/>
          <w:szCs w:val="24"/>
        </w:rPr>
        <w:t xml:space="preserve"> городского поселения требование о внесении изменений в Правила в целях обеспечения размещения указанных объектов.</w:t>
      </w:r>
    </w:p>
    <w:p w14:paraId="2F608E02" w14:textId="77777777" w:rsidR="00970FE6" w:rsidRDefault="00970FE6" w:rsidP="00970FE6">
      <w:pPr>
        <w:pStyle w:val="11"/>
        <w:numPr>
          <w:ilvl w:val="0"/>
          <w:numId w:val="12"/>
        </w:numPr>
        <w:tabs>
          <w:tab w:val="left" w:pos="1134"/>
        </w:tabs>
        <w:spacing w:line="276" w:lineRule="auto"/>
        <w:ind w:firstLine="709"/>
        <w:jc w:val="both"/>
      </w:pPr>
      <w:bookmarkStart w:id="261" w:name="bookmark267"/>
      <w:bookmarkEnd w:id="261"/>
      <w:r>
        <w:rPr>
          <w:color w:val="000000"/>
          <w:sz w:val="24"/>
          <w:szCs w:val="24"/>
        </w:rPr>
        <w:t xml:space="preserve">В случае, предусмотренном п. 81 настоящей Главы, Глава </w:t>
      </w:r>
      <w:proofErr w:type="spellStart"/>
      <w:r>
        <w:rPr>
          <w:color w:val="000000"/>
          <w:sz w:val="24"/>
          <w:szCs w:val="24"/>
        </w:rPr>
        <w:t>Юрюзанского</w:t>
      </w:r>
      <w:proofErr w:type="spellEnd"/>
      <w:r>
        <w:rPr>
          <w:color w:val="000000"/>
          <w:sz w:val="24"/>
          <w:szCs w:val="24"/>
        </w:rPr>
        <w:t xml:space="preserve"> городского поселения обеспечивает внесение изменений в Правила в течение тридцати дней со дня получения указанного в п. 81 настоящей Главы требования.</w:t>
      </w:r>
    </w:p>
    <w:p w14:paraId="26349D49" w14:textId="77777777" w:rsidR="00970FE6" w:rsidRDefault="00970FE6" w:rsidP="00970FE6">
      <w:pPr>
        <w:pStyle w:val="11"/>
        <w:numPr>
          <w:ilvl w:val="0"/>
          <w:numId w:val="12"/>
        </w:numPr>
        <w:tabs>
          <w:tab w:val="left" w:pos="1134"/>
        </w:tabs>
        <w:spacing w:line="276" w:lineRule="auto"/>
        <w:ind w:firstLine="709"/>
        <w:jc w:val="both"/>
      </w:pPr>
      <w:bookmarkStart w:id="262" w:name="bookmark268"/>
      <w:bookmarkEnd w:id="262"/>
      <w:r>
        <w:rPr>
          <w:color w:val="000000"/>
          <w:sz w:val="24"/>
          <w:szCs w:val="24"/>
        </w:rPr>
        <w:t>В целях внесения изменений в Правила в случае, предусмотренном п. 81 настоящей Главы, проведение общественных обсуждений или публичных слушаний не требуется.</w:t>
      </w:r>
    </w:p>
    <w:p w14:paraId="4B82BE57" w14:textId="77777777" w:rsidR="00970FE6" w:rsidRDefault="00970FE6" w:rsidP="00970FE6">
      <w:pPr>
        <w:pStyle w:val="11"/>
        <w:numPr>
          <w:ilvl w:val="0"/>
          <w:numId w:val="12"/>
        </w:numPr>
        <w:tabs>
          <w:tab w:val="left" w:pos="1134"/>
        </w:tabs>
        <w:spacing w:line="276" w:lineRule="auto"/>
        <w:ind w:firstLine="709"/>
        <w:jc w:val="both"/>
      </w:pPr>
      <w:bookmarkStart w:id="263" w:name="bookmark269"/>
      <w:bookmarkEnd w:id="263"/>
      <w:r>
        <w:rPr>
          <w:color w:val="000000"/>
          <w:sz w:val="24"/>
          <w:szCs w:val="24"/>
        </w:rPr>
        <w:t xml:space="preserve">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proofErr w:type="spellStart"/>
      <w:r>
        <w:rPr>
          <w:color w:val="000000"/>
          <w:sz w:val="24"/>
          <w:szCs w:val="24"/>
        </w:rPr>
        <w:t>Юрюзанского</w:t>
      </w:r>
      <w:proofErr w:type="spellEnd"/>
      <w:r>
        <w:rPr>
          <w:color w:val="000000"/>
          <w:sz w:val="24"/>
          <w:szCs w:val="24"/>
        </w:rPr>
        <w:t xml:space="preserve"> городского поселения.</w:t>
      </w:r>
    </w:p>
    <w:p w14:paraId="71CCF65E" w14:textId="16FB76B5" w:rsidR="00970FE6" w:rsidRDefault="00970FE6" w:rsidP="00970FE6">
      <w:pPr>
        <w:pStyle w:val="11"/>
        <w:numPr>
          <w:ilvl w:val="0"/>
          <w:numId w:val="12"/>
        </w:numPr>
        <w:tabs>
          <w:tab w:val="left" w:pos="1134"/>
        </w:tabs>
        <w:spacing w:line="276" w:lineRule="auto"/>
        <w:ind w:firstLine="709"/>
        <w:jc w:val="both"/>
        <w:rPr>
          <w:color w:val="000000"/>
          <w:sz w:val="24"/>
          <w:szCs w:val="24"/>
        </w:rPr>
      </w:pPr>
      <w:bookmarkStart w:id="264" w:name="bookmark270"/>
      <w:bookmarkEnd w:id="264"/>
      <w:r>
        <w:rPr>
          <w:color w:val="000000"/>
          <w:sz w:val="24"/>
          <w:szCs w:val="24"/>
        </w:rPr>
        <w:t xml:space="preserve">Глава </w:t>
      </w:r>
      <w:proofErr w:type="spellStart"/>
      <w:r>
        <w:rPr>
          <w:color w:val="000000"/>
          <w:sz w:val="24"/>
          <w:szCs w:val="24"/>
        </w:rPr>
        <w:t>Юрюзанского</w:t>
      </w:r>
      <w:proofErr w:type="spellEnd"/>
      <w:r>
        <w:rPr>
          <w:color w:val="000000"/>
          <w:sz w:val="24"/>
          <w:szCs w:val="24"/>
        </w:rPr>
        <w:t xml:space="preserve"> городского поселения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4805B101" w14:textId="77777777" w:rsidR="00970FE6" w:rsidRDefault="00970FE6">
      <w:pPr>
        <w:widowControl/>
        <w:spacing w:after="160" w:line="259" w:lineRule="auto"/>
        <w:rPr>
          <w:rFonts w:ascii="Times New Roman" w:eastAsia="Times New Roman" w:hAnsi="Times New Roman" w:cs="Times New Roman"/>
          <w:kern w:val="2"/>
          <w:lang w:eastAsia="en-US" w:bidi="ar-SA"/>
          <w14:ligatures w14:val="standardContextual"/>
        </w:rPr>
      </w:pPr>
      <w:r>
        <w:br w:type="page"/>
      </w:r>
    </w:p>
    <w:p w14:paraId="19A8B3B4" w14:textId="77777777" w:rsidR="00970FE6" w:rsidRDefault="00970FE6" w:rsidP="00970FE6">
      <w:pPr>
        <w:pStyle w:val="32"/>
        <w:keepNext/>
        <w:keepLines/>
      </w:pPr>
      <w:bookmarkStart w:id="265" w:name="bookmark271"/>
      <w:bookmarkStart w:id="266" w:name="bookmark272"/>
      <w:bookmarkStart w:id="267" w:name="bookmark273"/>
      <w:r>
        <w:lastRenderedPageBreak/>
        <w:t>Часть 2. Карта градостроительного зонирования территории</w:t>
      </w:r>
      <w:bookmarkEnd w:id="265"/>
      <w:bookmarkEnd w:id="266"/>
      <w:bookmarkEnd w:id="267"/>
    </w:p>
    <w:p w14:paraId="7802CEEA" w14:textId="77777777" w:rsidR="00970FE6" w:rsidRDefault="00970FE6" w:rsidP="00970FE6">
      <w:pPr>
        <w:pStyle w:val="11"/>
        <w:ind w:firstLine="620"/>
        <w:jc w:val="both"/>
      </w:pPr>
      <w:r>
        <w:rPr>
          <w:color w:val="000000"/>
          <w:sz w:val="24"/>
          <w:szCs w:val="24"/>
        </w:rPr>
        <w:t xml:space="preserve">Карта градостроительного зонирования территории </w:t>
      </w:r>
      <w:proofErr w:type="spellStart"/>
      <w:r>
        <w:rPr>
          <w:color w:val="000000"/>
          <w:sz w:val="24"/>
          <w:szCs w:val="24"/>
        </w:rPr>
        <w:t>Юрюзанского</w:t>
      </w:r>
      <w:proofErr w:type="spellEnd"/>
      <w:r>
        <w:rPr>
          <w:color w:val="000000"/>
          <w:sz w:val="24"/>
          <w:szCs w:val="24"/>
        </w:rPr>
        <w:t xml:space="preserve"> городского поселения</w:t>
      </w:r>
    </w:p>
    <w:p w14:paraId="1EC8CEA3" w14:textId="77777777" w:rsidR="00970FE6" w:rsidRDefault="00970FE6" w:rsidP="00970FE6">
      <w:pPr>
        <w:pStyle w:val="22"/>
        <w:spacing w:line="240" w:lineRule="auto"/>
        <w:ind w:firstLine="0"/>
        <w:jc w:val="center"/>
        <w:rPr>
          <w:b/>
          <w:bCs/>
        </w:rPr>
      </w:pPr>
    </w:p>
    <w:p w14:paraId="18ABFEC9" w14:textId="77777777" w:rsidR="00970FE6" w:rsidRDefault="00970FE6" w:rsidP="00970FE6">
      <w:pPr>
        <w:pStyle w:val="22"/>
        <w:spacing w:line="240" w:lineRule="auto"/>
        <w:ind w:firstLine="0"/>
        <w:jc w:val="center"/>
      </w:pPr>
      <w:r>
        <w:rPr>
          <w:b/>
          <w:bCs/>
          <w:color w:val="000000"/>
        </w:rPr>
        <w:t>Раздел VII. Территориальное зонирование</w:t>
      </w:r>
    </w:p>
    <w:p w14:paraId="195A2802" w14:textId="77777777" w:rsidR="00970FE6" w:rsidRDefault="00970FE6" w:rsidP="00970FE6">
      <w:pPr>
        <w:pStyle w:val="40"/>
        <w:keepNext/>
        <w:keepLines/>
        <w:jc w:val="center"/>
      </w:pPr>
      <w:bookmarkStart w:id="268" w:name="bookmark274"/>
      <w:bookmarkStart w:id="269" w:name="bookmark275"/>
      <w:bookmarkStart w:id="270" w:name="bookmark276"/>
      <w:r>
        <w:rPr>
          <w:sz w:val="24"/>
          <w:szCs w:val="24"/>
        </w:rPr>
        <w:t>Глава 13. Порядок установления территориальных зон</w:t>
      </w:r>
      <w:bookmarkEnd w:id="268"/>
      <w:bookmarkEnd w:id="269"/>
      <w:bookmarkEnd w:id="270"/>
    </w:p>
    <w:p w14:paraId="32BD970A" w14:textId="77777777" w:rsidR="00970FE6" w:rsidRPr="00970FE6" w:rsidRDefault="00970FE6" w:rsidP="00970FE6">
      <w:pPr>
        <w:pStyle w:val="11"/>
        <w:numPr>
          <w:ilvl w:val="0"/>
          <w:numId w:val="12"/>
        </w:numPr>
        <w:tabs>
          <w:tab w:val="left" w:pos="1134"/>
        </w:tabs>
        <w:spacing w:line="276" w:lineRule="auto"/>
        <w:ind w:firstLine="709"/>
        <w:jc w:val="both"/>
        <w:rPr>
          <w:color w:val="000000"/>
          <w:sz w:val="24"/>
          <w:szCs w:val="24"/>
        </w:rPr>
      </w:pPr>
      <w:bookmarkStart w:id="271" w:name="bookmark277"/>
      <w:bookmarkEnd w:id="271"/>
      <w:r>
        <w:rPr>
          <w:color w:val="000000"/>
          <w:sz w:val="24"/>
          <w:szCs w:val="24"/>
        </w:rPr>
        <w:t>При подготовке Правил границы территориальных зон устанавливаются с учетом:</w:t>
      </w:r>
    </w:p>
    <w:p w14:paraId="2E582AF5" w14:textId="77777777" w:rsidR="00970FE6" w:rsidRDefault="00970FE6" w:rsidP="00970FE6">
      <w:pPr>
        <w:pStyle w:val="11"/>
        <w:numPr>
          <w:ilvl w:val="0"/>
          <w:numId w:val="15"/>
        </w:numPr>
        <w:spacing w:line="276" w:lineRule="auto"/>
        <w:ind w:left="1134" w:hanging="425"/>
        <w:jc w:val="both"/>
      </w:pPr>
      <w:bookmarkStart w:id="272" w:name="bookmark278"/>
      <w:bookmarkEnd w:id="272"/>
      <w:r>
        <w:rPr>
          <w:color w:val="000000"/>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0774C80F" w14:textId="77777777" w:rsidR="00970FE6" w:rsidRDefault="00970FE6" w:rsidP="00970FE6">
      <w:pPr>
        <w:pStyle w:val="11"/>
        <w:numPr>
          <w:ilvl w:val="0"/>
          <w:numId w:val="15"/>
        </w:numPr>
        <w:spacing w:line="276" w:lineRule="auto"/>
        <w:ind w:left="1134" w:hanging="425"/>
        <w:jc w:val="both"/>
      </w:pPr>
      <w:bookmarkStart w:id="273" w:name="bookmark279"/>
      <w:bookmarkEnd w:id="273"/>
      <w:r>
        <w:rPr>
          <w:color w:val="000000"/>
          <w:sz w:val="24"/>
          <w:szCs w:val="24"/>
        </w:rPr>
        <w:t>функциональных зон и параметров их планируемого развития, определенных генеральным планом округа, схемой территориального планирования городского поселения;</w:t>
      </w:r>
    </w:p>
    <w:p w14:paraId="262B8CC4" w14:textId="77777777" w:rsidR="00970FE6" w:rsidRDefault="00970FE6" w:rsidP="00970FE6">
      <w:pPr>
        <w:pStyle w:val="11"/>
        <w:numPr>
          <w:ilvl w:val="0"/>
          <w:numId w:val="15"/>
        </w:numPr>
        <w:spacing w:line="276" w:lineRule="auto"/>
        <w:ind w:left="1134" w:hanging="425"/>
        <w:jc w:val="both"/>
      </w:pPr>
      <w:bookmarkStart w:id="274" w:name="bookmark280"/>
      <w:bookmarkEnd w:id="274"/>
      <w:r>
        <w:rPr>
          <w:color w:val="000000"/>
          <w:sz w:val="24"/>
          <w:szCs w:val="24"/>
        </w:rPr>
        <w:t>определенных настоящим Градостроительным Кодексом РФ территориальных зон;</w:t>
      </w:r>
    </w:p>
    <w:p w14:paraId="6FC40036" w14:textId="77777777" w:rsidR="00970FE6" w:rsidRDefault="00970FE6" w:rsidP="00970FE6">
      <w:pPr>
        <w:pStyle w:val="11"/>
        <w:numPr>
          <w:ilvl w:val="0"/>
          <w:numId w:val="15"/>
        </w:numPr>
        <w:spacing w:line="276" w:lineRule="auto"/>
        <w:ind w:left="1134" w:hanging="425"/>
        <w:jc w:val="both"/>
      </w:pPr>
      <w:bookmarkStart w:id="275" w:name="bookmark281"/>
      <w:bookmarkEnd w:id="275"/>
      <w:r>
        <w:rPr>
          <w:color w:val="000000"/>
          <w:sz w:val="24"/>
          <w:szCs w:val="24"/>
        </w:rPr>
        <w:t>сложившейся планировки территории и существующего землепользования;</w:t>
      </w:r>
    </w:p>
    <w:p w14:paraId="4D48FC9F" w14:textId="77777777" w:rsidR="00970FE6" w:rsidRDefault="00970FE6" w:rsidP="00970FE6">
      <w:pPr>
        <w:pStyle w:val="11"/>
        <w:numPr>
          <w:ilvl w:val="0"/>
          <w:numId w:val="15"/>
        </w:numPr>
        <w:spacing w:line="276" w:lineRule="auto"/>
        <w:ind w:left="1134" w:hanging="425"/>
        <w:jc w:val="both"/>
      </w:pPr>
      <w:bookmarkStart w:id="276" w:name="bookmark282"/>
      <w:bookmarkEnd w:id="276"/>
      <w:r>
        <w:rPr>
          <w:color w:val="000000"/>
          <w:sz w:val="24"/>
          <w:szCs w:val="24"/>
        </w:rPr>
        <w:t>планируемых изменений границ земель различных категорий;</w:t>
      </w:r>
    </w:p>
    <w:p w14:paraId="041033E9" w14:textId="77777777" w:rsidR="00970FE6" w:rsidRDefault="00970FE6" w:rsidP="00970FE6">
      <w:pPr>
        <w:pStyle w:val="11"/>
        <w:numPr>
          <w:ilvl w:val="0"/>
          <w:numId w:val="15"/>
        </w:numPr>
        <w:spacing w:line="276" w:lineRule="auto"/>
        <w:ind w:left="1134" w:hanging="425"/>
        <w:jc w:val="both"/>
      </w:pPr>
      <w:bookmarkStart w:id="277" w:name="bookmark283"/>
      <w:bookmarkEnd w:id="277"/>
      <w:r>
        <w:rPr>
          <w:color w:val="000000"/>
          <w:sz w:val="24"/>
          <w:szCs w:val="24"/>
        </w:rPr>
        <w:t>предотвращения возможности причинения вреда объектам капитального строительства, расположенным на смежных земельных участках.</w:t>
      </w:r>
    </w:p>
    <w:p w14:paraId="7CA42471" w14:textId="77777777" w:rsidR="00970FE6" w:rsidRDefault="00970FE6" w:rsidP="00970FE6">
      <w:pPr>
        <w:pStyle w:val="11"/>
        <w:numPr>
          <w:ilvl w:val="0"/>
          <w:numId w:val="12"/>
        </w:numPr>
        <w:tabs>
          <w:tab w:val="left" w:pos="1134"/>
        </w:tabs>
        <w:spacing w:line="276" w:lineRule="auto"/>
        <w:ind w:firstLine="709"/>
        <w:jc w:val="both"/>
      </w:pPr>
      <w:bookmarkStart w:id="278" w:name="bookmark284"/>
      <w:bookmarkEnd w:id="278"/>
      <w:r>
        <w:rPr>
          <w:color w:val="000000"/>
          <w:sz w:val="24"/>
          <w:szCs w:val="24"/>
        </w:rPr>
        <w:t>Границы территориальных зон могут устанавливаться по:</w:t>
      </w:r>
    </w:p>
    <w:p w14:paraId="40170919" w14:textId="77777777" w:rsidR="00970FE6" w:rsidRDefault="00970FE6" w:rsidP="00970FE6">
      <w:pPr>
        <w:pStyle w:val="11"/>
        <w:numPr>
          <w:ilvl w:val="0"/>
          <w:numId w:val="16"/>
        </w:numPr>
        <w:tabs>
          <w:tab w:val="left" w:pos="1134"/>
        </w:tabs>
        <w:spacing w:line="276" w:lineRule="auto"/>
        <w:ind w:left="1276" w:hanging="567"/>
        <w:jc w:val="both"/>
      </w:pPr>
      <w:bookmarkStart w:id="279" w:name="bookmark285"/>
      <w:bookmarkEnd w:id="279"/>
      <w:r>
        <w:rPr>
          <w:color w:val="000000"/>
          <w:sz w:val="24"/>
          <w:szCs w:val="24"/>
        </w:rPr>
        <w:t>линиям магистралей, улиц, проездов, разделяющим транспортные потоки противоположных направлений;</w:t>
      </w:r>
    </w:p>
    <w:p w14:paraId="4EC4DC46" w14:textId="77777777" w:rsidR="00970FE6" w:rsidRDefault="00970FE6" w:rsidP="00970FE6">
      <w:pPr>
        <w:pStyle w:val="11"/>
        <w:numPr>
          <w:ilvl w:val="0"/>
          <w:numId w:val="16"/>
        </w:numPr>
        <w:tabs>
          <w:tab w:val="left" w:pos="1134"/>
        </w:tabs>
        <w:spacing w:line="276" w:lineRule="auto"/>
        <w:ind w:left="1276" w:hanging="567"/>
        <w:jc w:val="both"/>
      </w:pPr>
      <w:bookmarkStart w:id="280" w:name="bookmark286"/>
      <w:bookmarkEnd w:id="280"/>
      <w:r>
        <w:rPr>
          <w:color w:val="000000"/>
          <w:sz w:val="24"/>
          <w:szCs w:val="24"/>
        </w:rPr>
        <w:t>красным линиям;</w:t>
      </w:r>
    </w:p>
    <w:p w14:paraId="71433B40" w14:textId="77777777" w:rsidR="00970FE6" w:rsidRDefault="00970FE6" w:rsidP="00970FE6">
      <w:pPr>
        <w:pStyle w:val="11"/>
        <w:numPr>
          <w:ilvl w:val="0"/>
          <w:numId w:val="16"/>
        </w:numPr>
        <w:tabs>
          <w:tab w:val="left" w:pos="1134"/>
        </w:tabs>
        <w:spacing w:line="276" w:lineRule="auto"/>
        <w:ind w:left="1276" w:hanging="567"/>
        <w:jc w:val="both"/>
      </w:pPr>
      <w:bookmarkStart w:id="281" w:name="bookmark287"/>
      <w:bookmarkEnd w:id="281"/>
      <w:r>
        <w:rPr>
          <w:color w:val="000000"/>
          <w:sz w:val="24"/>
          <w:szCs w:val="24"/>
        </w:rPr>
        <w:t>границам земельных участков;</w:t>
      </w:r>
    </w:p>
    <w:p w14:paraId="3B44ED94" w14:textId="77777777" w:rsidR="00970FE6" w:rsidRDefault="00970FE6" w:rsidP="00970FE6">
      <w:pPr>
        <w:pStyle w:val="11"/>
        <w:numPr>
          <w:ilvl w:val="0"/>
          <w:numId w:val="16"/>
        </w:numPr>
        <w:tabs>
          <w:tab w:val="left" w:pos="1134"/>
        </w:tabs>
        <w:spacing w:line="276" w:lineRule="auto"/>
        <w:ind w:left="1276" w:hanging="567"/>
        <w:jc w:val="both"/>
      </w:pPr>
      <w:bookmarkStart w:id="282" w:name="bookmark288"/>
      <w:bookmarkEnd w:id="282"/>
      <w:r>
        <w:rPr>
          <w:color w:val="000000"/>
          <w:sz w:val="24"/>
          <w:szCs w:val="24"/>
        </w:rPr>
        <w:t>границам населенных пунктов в пределах муниципальных образований;</w:t>
      </w:r>
    </w:p>
    <w:p w14:paraId="5E5B0CD2" w14:textId="77777777" w:rsidR="00970FE6" w:rsidRDefault="00970FE6" w:rsidP="00970FE6">
      <w:pPr>
        <w:pStyle w:val="11"/>
        <w:numPr>
          <w:ilvl w:val="0"/>
          <w:numId w:val="16"/>
        </w:numPr>
        <w:tabs>
          <w:tab w:val="left" w:pos="1134"/>
        </w:tabs>
        <w:spacing w:line="276" w:lineRule="auto"/>
        <w:ind w:left="1276" w:hanging="567"/>
        <w:jc w:val="both"/>
      </w:pPr>
      <w:bookmarkStart w:id="283" w:name="bookmark289"/>
      <w:bookmarkEnd w:id="283"/>
      <w:r>
        <w:rPr>
          <w:color w:val="000000"/>
          <w:sz w:val="24"/>
          <w:szCs w:val="24"/>
        </w:rPr>
        <w:t>естественным границам природных объектов;</w:t>
      </w:r>
    </w:p>
    <w:p w14:paraId="6607CE1F" w14:textId="77777777" w:rsidR="00970FE6" w:rsidRDefault="00970FE6" w:rsidP="00970FE6">
      <w:pPr>
        <w:pStyle w:val="11"/>
        <w:numPr>
          <w:ilvl w:val="0"/>
          <w:numId w:val="16"/>
        </w:numPr>
        <w:tabs>
          <w:tab w:val="left" w:pos="1134"/>
        </w:tabs>
        <w:spacing w:line="276" w:lineRule="auto"/>
        <w:ind w:left="1276" w:hanging="567"/>
        <w:jc w:val="both"/>
      </w:pPr>
      <w:bookmarkStart w:id="284" w:name="bookmark290"/>
      <w:bookmarkEnd w:id="284"/>
      <w:r>
        <w:rPr>
          <w:color w:val="000000"/>
          <w:sz w:val="24"/>
          <w:szCs w:val="24"/>
        </w:rPr>
        <w:t>иным границам.</w:t>
      </w:r>
    </w:p>
    <w:p w14:paraId="547B6270" w14:textId="77777777" w:rsidR="00970FE6" w:rsidRPr="00970FE6" w:rsidRDefault="00970FE6" w:rsidP="00970FE6">
      <w:pPr>
        <w:pStyle w:val="11"/>
        <w:numPr>
          <w:ilvl w:val="0"/>
          <w:numId w:val="12"/>
        </w:numPr>
        <w:tabs>
          <w:tab w:val="left" w:pos="1134"/>
        </w:tabs>
        <w:spacing w:line="276" w:lineRule="auto"/>
        <w:ind w:firstLine="709"/>
        <w:jc w:val="both"/>
        <w:rPr>
          <w:color w:val="000000"/>
          <w:sz w:val="24"/>
          <w:szCs w:val="24"/>
        </w:rPr>
      </w:pPr>
      <w:bookmarkStart w:id="285" w:name="bookmark291"/>
      <w:bookmarkEnd w:id="285"/>
      <w:r>
        <w:rPr>
          <w:color w:val="000000"/>
          <w:sz w:val="24"/>
          <w:szCs w:val="24"/>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1C7C411A" w14:textId="77777777" w:rsidR="00970FE6" w:rsidRPr="00970FE6" w:rsidRDefault="00970FE6" w:rsidP="00970FE6">
      <w:pPr>
        <w:pStyle w:val="40"/>
        <w:keepNext/>
        <w:keepLines/>
        <w:jc w:val="center"/>
        <w:rPr>
          <w:sz w:val="24"/>
          <w:szCs w:val="24"/>
        </w:rPr>
      </w:pPr>
      <w:bookmarkStart w:id="286" w:name="bookmark292"/>
      <w:bookmarkStart w:id="287" w:name="bookmark293"/>
      <w:bookmarkStart w:id="288" w:name="bookmark294"/>
      <w:r>
        <w:rPr>
          <w:sz w:val="24"/>
          <w:szCs w:val="24"/>
        </w:rPr>
        <w:t>Глава 14. Виды и состав территориальных зон</w:t>
      </w:r>
      <w:bookmarkEnd w:id="286"/>
      <w:bookmarkEnd w:id="287"/>
      <w:bookmarkEnd w:id="288"/>
    </w:p>
    <w:p w14:paraId="65DA30D3" w14:textId="77777777" w:rsidR="00970FE6" w:rsidRPr="00970FE6" w:rsidRDefault="00970FE6" w:rsidP="00970FE6">
      <w:pPr>
        <w:pStyle w:val="11"/>
        <w:numPr>
          <w:ilvl w:val="0"/>
          <w:numId w:val="12"/>
        </w:numPr>
        <w:tabs>
          <w:tab w:val="left" w:pos="1134"/>
        </w:tabs>
        <w:spacing w:line="276" w:lineRule="auto"/>
        <w:ind w:firstLine="709"/>
        <w:jc w:val="both"/>
        <w:rPr>
          <w:color w:val="000000"/>
          <w:sz w:val="24"/>
          <w:szCs w:val="24"/>
        </w:rPr>
      </w:pPr>
      <w:bookmarkStart w:id="289" w:name="bookmark295"/>
      <w:bookmarkEnd w:id="289"/>
      <w:r>
        <w:rPr>
          <w:color w:val="000000"/>
          <w:sz w:val="24"/>
          <w:szCs w:val="24"/>
        </w:rPr>
        <w:t>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14:paraId="7E8FF932" w14:textId="77777777" w:rsidR="00970FE6" w:rsidRPr="00970FE6" w:rsidRDefault="00970FE6" w:rsidP="00970FE6">
      <w:pPr>
        <w:pStyle w:val="11"/>
        <w:numPr>
          <w:ilvl w:val="0"/>
          <w:numId w:val="12"/>
        </w:numPr>
        <w:tabs>
          <w:tab w:val="left" w:pos="1134"/>
        </w:tabs>
        <w:spacing w:line="276" w:lineRule="auto"/>
        <w:ind w:firstLine="709"/>
        <w:jc w:val="both"/>
        <w:rPr>
          <w:color w:val="000000"/>
          <w:sz w:val="24"/>
          <w:szCs w:val="24"/>
        </w:rPr>
      </w:pPr>
      <w:bookmarkStart w:id="290" w:name="bookmark296"/>
      <w:bookmarkEnd w:id="290"/>
      <w:r>
        <w:rPr>
          <w:color w:val="000000"/>
          <w:sz w:val="24"/>
          <w:szCs w:val="24"/>
        </w:rPr>
        <w:t>В состав жилых зон могут включаться:</w:t>
      </w:r>
    </w:p>
    <w:p w14:paraId="7457FE9A" w14:textId="77777777" w:rsidR="00970FE6" w:rsidRDefault="00970FE6" w:rsidP="00970FE6">
      <w:pPr>
        <w:pStyle w:val="11"/>
        <w:numPr>
          <w:ilvl w:val="0"/>
          <w:numId w:val="17"/>
        </w:numPr>
        <w:spacing w:line="276" w:lineRule="auto"/>
        <w:ind w:left="1134" w:hanging="425"/>
        <w:jc w:val="both"/>
      </w:pPr>
      <w:bookmarkStart w:id="291" w:name="bookmark297"/>
      <w:bookmarkEnd w:id="291"/>
      <w:r>
        <w:rPr>
          <w:color w:val="000000"/>
          <w:sz w:val="24"/>
          <w:szCs w:val="24"/>
        </w:rPr>
        <w:t>зоны застройки индивидуальными жилыми домами;</w:t>
      </w:r>
    </w:p>
    <w:p w14:paraId="6ECF5B7E" w14:textId="77777777" w:rsidR="00970FE6" w:rsidRDefault="00970FE6" w:rsidP="00970FE6">
      <w:pPr>
        <w:pStyle w:val="11"/>
        <w:numPr>
          <w:ilvl w:val="0"/>
          <w:numId w:val="17"/>
        </w:numPr>
        <w:spacing w:line="276" w:lineRule="auto"/>
        <w:ind w:left="1134" w:hanging="425"/>
        <w:jc w:val="both"/>
      </w:pPr>
      <w:bookmarkStart w:id="292" w:name="bookmark298"/>
      <w:bookmarkEnd w:id="292"/>
      <w:r>
        <w:rPr>
          <w:color w:val="000000"/>
          <w:sz w:val="24"/>
          <w:szCs w:val="24"/>
        </w:rPr>
        <w:t>зоны застройки индивидуальными жилыми домами и малоэтажными жилыми домами блокированной застройки;</w:t>
      </w:r>
    </w:p>
    <w:p w14:paraId="23F5F33A" w14:textId="77777777" w:rsidR="00970FE6" w:rsidRDefault="00970FE6" w:rsidP="00970FE6">
      <w:pPr>
        <w:pStyle w:val="11"/>
        <w:numPr>
          <w:ilvl w:val="0"/>
          <w:numId w:val="17"/>
        </w:numPr>
        <w:spacing w:line="276" w:lineRule="auto"/>
        <w:ind w:left="1134" w:hanging="425"/>
        <w:jc w:val="both"/>
      </w:pPr>
      <w:bookmarkStart w:id="293" w:name="bookmark299"/>
      <w:bookmarkEnd w:id="293"/>
      <w:r>
        <w:rPr>
          <w:color w:val="000000"/>
          <w:sz w:val="24"/>
          <w:szCs w:val="24"/>
        </w:rPr>
        <w:t xml:space="preserve">зоны застройки </w:t>
      </w:r>
      <w:proofErr w:type="spellStart"/>
      <w:r>
        <w:rPr>
          <w:color w:val="000000"/>
          <w:sz w:val="24"/>
          <w:szCs w:val="24"/>
        </w:rPr>
        <w:t>среднеэтажными</w:t>
      </w:r>
      <w:proofErr w:type="spellEnd"/>
      <w:r>
        <w:rPr>
          <w:color w:val="000000"/>
          <w:sz w:val="24"/>
          <w:szCs w:val="24"/>
        </w:rPr>
        <w:t xml:space="preserve"> жилыми домами блокированной застройки и многоквартирными домами;</w:t>
      </w:r>
    </w:p>
    <w:p w14:paraId="2D80B4B0" w14:textId="77777777" w:rsidR="00970FE6" w:rsidRDefault="00970FE6" w:rsidP="00970FE6">
      <w:pPr>
        <w:pStyle w:val="11"/>
        <w:numPr>
          <w:ilvl w:val="0"/>
          <w:numId w:val="17"/>
        </w:numPr>
        <w:spacing w:line="276" w:lineRule="auto"/>
        <w:ind w:left="1134" w:hanging="425"/>
        <w:jc w:val="both"/>
      </w:pPr>
      <w:bookmarkStart w:id="294" w:name="bookmark300"/>
      <w:bookmarkEnd w:id="294"/>
      <w:r>
        <w:rPr>
          <w:color w:val="000000"/>
          <w:sz w:val="24"/>
          <w:szCs w:val="24"/>
        </w:rPr>
        <w:t>зоны застройки многоэтажными многоквартирными домами;</w:t>
      </w:r>
    </w:p>
    <w:p w14:paraId="3DA09BC1" w14:textId="77777777" w:rsidR="00970FE6" w:rsidRDefault="00970FE6" w:rsidP="00970FE6">
      <w:pPr>
        <w:pStyle w:val="11"/>
        <w:numPr>
          <w:ilvl w:val="0"/>
          <w:numId w:val="17"/>
        </w:numPr>
        <w:spacing w:line="276" w:lineRule="auto"/>
        <w:ind w:left="1134" w:hanging="425"/>
        <w:jc w:val="both"/>
      </w:pPr>
      <w:bookmarkStart w:id="295" w:name="bookmark301"/>
      <w:bookmarkEnd w:id="295"/>
      <w:r>
        <w:rPr>
          <w:color w:val="000000"/>
          <w:sz w:val="24"/>
          <w:szCs w:val="24"/>
        </w:rPr>
        <w:lastRenderedPageBreak/>
        <w:t>зоны жилой застройки иных видов.</w:t>
      </w:r>
    </w:p>
    <w:p w14:paraId="55841075" w14:textId="77777777" w:rsidR="00970FE6" w:rsidRPr="00970FE6" w:rsidRDefault="00970FE6" w:rsidP="00970FE6">
      <w:pPr>
        <w:pStyle w:val="11"/>
        <w:numPr>
          <w:ilvl w:val="0"/>
          <w:numId w:val="12"/>
        </w:numPr>
        <w:tabs>
          <w:tab w:val="left" w:pos="1134"/>
        </w:tabs>
        <w:spacing w:line="276" w:lineRule="auto"/>
        <w:ind w:firstLine="709"/>
        <w:jc w:val="both"/>
        <w:rPr>
          <w:color w:val="000000"/>
          <w:sz w:val="24"/>
          <w:szCs w:val="24"/>
        </w:rPr>
      </w:pPr>
      <w:bookmarkStart w:id="296" w:name="bookmark302"/>
      <w:bookmarkEnd w:id="296"/>
      <w:r>
        <w:rPr>
          <w:color w:val="000000"/>
          <w:sz w:val="24"/>
          <w:szCs w:val="24"/>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14:paraId="46782E12" w14:textId="77777777" w:rsidR="00970FE6" w:rsidRPr="00970FE6" w:rsidRDefault="00970FE6" w:rsidP="00970FE6">
      <w:pPr>
        <w:pStyle w:val="11"/>
        <w:numPr>
          <w:ilvl w:val="0"/>
          <w:numId w:val="12"/>
        </w:numPr>
        <w:tabs>
          <w:tab w:val="left" w:pos="1134"/>
        </w:tabs>
        <w:spacing w:line="276" w:lineRule="auto"/>
        <w:ind w:firstLine="709"/>
        <w:jc w:val="both"/>
        <w:rPr>
          <w:color w:val="000000"/>
          <w:sz w:val="24"/>
          <w:szCs w:val="24"/>
        </w:rPr>
      </w:pPr>
      <w:bookmarkStart w:id="297" w:name="bookmark303"/>
      <w:bookmarkEnd w:id="297"/>
      <w:r>
        <w:rPr>
          <w:color w:val="000000"/>
          <w:sz w:val="24"/>
          <w:szCs w:val="24"/>
        </w:rPr>
        <w:t>В состав общественно-деловых зон могут включаться:</w:t>
      </w:r>
    </w:p>
    <w:p w14:paraId="0B8C5304" w14:textId="77777777" w:rsidR="00970FE6" w:rsidRDefault="00970FE6" w:rsidP="00970FE6">
      <w:pPr>
        <w:pStyle w:val="11"/>
        <w:numPr>
          <w:ilvl w:val="0"/>
          <w:numId w:val="18"/>
        </w:numPr>
        <w:spacing w:line="276" w:lineRule="auto"/>
        <w:ind w:left="1276" w:hanging="425"/>
        <w:jc w:val="both"/>
      </w:pPr>
      <w:bookmarkStart w:id="298" w:name="bookmark304"/>
      <w:bookmarkEnd w:id="298"/>
      <w:r>
        <w:rPr>
          <w:color w:val="000000"/>
          <w:sz w:val="24"/>
          <w:szCs w:val="24"/>
        </w:rPr>
        <w:t>зоны специализированной общественной застройки;</w:t>
      </w:r>
    </w:p>
    <w:p w14:paraId="21597834" w14:textId="77777777" w:rsidR="00970FE6" w:rsidRDefault="00970FE6" w:rsidP="00970FE6">
      <w:pPr>
        <w:pStyle w:val="11"/>
        <w:numPr>
          <w:ilvl w:val="0"/>
          <w:numId w:val="18"/>
        </w:numPr>
        <w:spacing w:line="276" w:lineRule="auto"/>
        <w:ind w:left="1276" w:hanging="425"/>
        <w:jc w:val="both"/>
      </w:pPr>
      <w:bookmarkStart w:id="299" w:name="bookmark305"/>
      <w:bookmarkEnd w:id="299"/>
      <w:r>
        <w:rPr>
          <w:color w:val="000000"/>
          <w:sz w:val="24"/>
          <w:szCs w:val="24"/>
        </w:rPr>
        <w:t>зоны многофункциональной общественно-деловой застройки;</w:t>
      </w:r>
    </w:p>
    <w:p w14:paraId="00651BC4" w14:textId="77777777" w:rsidR="00970FE6" w:rsidRDefault="00970FE6" w:rsidP="00970FE6">
      <w:pPr>
        <w:pStyle w:val="11"/>
        <w:numPr>
          <w:ilvl w:val="0"/>
          <w:numId w:val="18"/>
        </w:numPr>
        <w:spacing w:line="276" w:lineRule="auto"/>
        <w:ind w:left="1276" w:hanging="425"/>
        <w:jc w:val="both"/>
      </w:pPr>
      <w:bookmarkStart w:id="300" w:name="bookmark306"/>
      <w:bookmarkEnd w:id="300"/>
      <w:r>
        <w:rPr>
          <w:color w:val="000000"/>
          <w:sz w:val="24"/>
          <w:szCs w:val="24"/>
        </w:rPr>
        <w:t>зоны обслуживания объектов, необходимых для осуществления производственной и предпринимательской деятельности;</w:t>
      </w:r>
    </w:p>
    <w:p w14:paraId="41E6DC82" w14:textId="77777777" w:rsidR="00970FE6" w:rsidRDefault="00970FE6" w:rsidP="00970FE6">
      <w:pPr>
        <w:pStyle w:val="11"/>
        <w:numPr>
          <w:ilvl w:val="0"/>
          <w:numId w:val="18"/>
        </w:numPr>
        <w:spacing w:line="276" w:lineRule="auto"/>
        <w:ind w:left="1276" w:hanging="425"/>
        <w:jc w:val="both"/>
      </w:pPr>
      <w:bookmarkStart w:id="301" w:name="bookmark307"/>
      <w:bookmarkEnd w:id="301"/>
      <w:r>
        <w:rPr>
          <w:color w:val="000000"/>
          <w:sz w:val="24"/>
          <w:szCs w:val="24"/>
        </w:rPr>
        <w:t>общественно-деловые зоны иных видов.</w:t>
      </w:r>
    </w:p>
    <w:p w14:paraId="50A64ACF" w14:textId="7C411E6C" w:rsidR="00970FE6" w:rsidRPr="00970FE6" w:rsidRDefault="00970FE6" w:rsidP="00970FE6">
      <w:pPr>
        <w:pStyle w:val="11"/>
        <w:numPr>
          <w:ilvl w:val="0"/>
          <w:numId w:val="12"/>
        </w:numPr>
        <w:tabs>
          <w:tab w:val="left" w:pos="1134"/>
        </w:tabs>
        <w:spacing w:line="276" w:lineRule="auto"/>
        <w:ind w:firstLine="709"/>
        <w:jc w:val="both"/>
        <w:rPr>
          <w:color w:val="000000"/>
          <w:sz w:val="24"/>
          <w:szCs w:val="24"/>
        </w:rPr>
      </w:pPr>
      <w:bookmarkStart w:id="302" w:name="bookmark308"/>
      <w:bookmarkEnd w:id="302"/>
      <w:r>
        <w:rPr>
          <w:color w:val="000000"/>
          <w:sz w:val="24"/>
          <w:szCs w:val="24"/>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w:t>
      </w:r>
      <w:r w:rsidR="007646DE">
        <w:rPr>
          <w:color w:val="000000"/>
          <w:sz w:val="24"/>
          <w:szCs w:val="24"/>
        </w:rPr>
        <w:t>-</w:t>
      </w:r>
      <w:r>
        <w:rPr>
          <w:color w:val="000000"/>
          <w:sz w:val="24"/>
          <w:szCs w:val="24"/>
        </w:rPr>
        <w:softHyphen/>
        <w:t>бытового назначения, предпринимательской деятельности, объектов среднего профессионального и высшего образования, административных, научно- 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1690B86D" w14:textId="77777777" w:rsidR="00970FE6" w:rsidRPr="00970FE6" w:rsidRDefault="00970FE6" w:rsidP="00970FE6">
      <w:pPr>
        <w:pStyle w:val="11"/>
        <w:numPr>
          <w:ilvl w:val="0"/>
          <w:numId w:val="12"/>
        </w:numPr>
        <w:tabs>
          <w:tab w:val="left" w:pos="1134"/>
        </w:tabs>
        <w:spacing w:line="276" w:lineRule="auto"/>
        <w:ind w:firstLine="709"/>
        <w:jc w:val="both"/>
        <w:rPr>
          <w:color w:val="000000"/>
          <w:sz w:val="24"/>
          <w:szCs w:val="24"/>
        </w:rPr>
      </w:pPr>
      <w:bookmarkStart w:id="303" w:name="bookmark309"/>
      <w:bookmarkEnd w:id="303"/>
      <w:r>
        <w:rPr>
          <w:color w:val="000000"/>
          <w:sz w:val="24"/>
          <w:szCs w:val="24"/>
        </w:rPr>
        <w:t>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 подземные или многоэтажные гаражи.</w:t>
      </w:r>
    </w:p>
    <w:p w14:paraId="48FFDD2D" w14:textId="77777777" w:rsidR="00970FE6" w:rsidRPr="00970FE6" w:rsidRDefault="00970FE6" w:rsidP="00970FE6">
      <w:pPr>
        <w:pStyle w:val="11"/>
        <w:numPr>
          <w:ilvl w:val="0"/>
          <w:numId w:val="12"/>
        </w:numPr>
        <w:tabs>
          <w:tab w:val="left" w:pos="1134"/>
        </w:tabs>
        <w:spacing w:line="276" w:lineRule="auto"/>
        <w:ind w:firstLine="709"/>
        <w:jc w:val="both"/>
        <w:rPr>
          <w:color w:val="000000"/>
          <w:sz w:val="24"/>
          <w:szCs w:val="24"/>
        </w:rPr>
      </w:pPr>
      <w:bookmarkStart w:id="304" w:name="bookmark310"/>
      <w:bookmarkEnd w:id="304"/>
      <w:r>
        <w:rPr>
          <w:color w:val="000000"/>
          <w:sz w:val="24"/>
          <w:szCs w:val="24"/>
        </w:rPr>
        <w:t>В состав производственных зон, зон инженерной и транспортной инфраструктур могут включаться:</w:t>
      </w:r>
    </w:p>
    <w:p w14:paraId="1AD4EE4D" w14:textId="77777777" w:rsidR="00970FE6" w:rsidRDefault="00970FE6" w:rsidP="00970FE6">
      <w:pPr>
        <w:pStyle w:val="11"/>
        <w:numPr>
          <w:ilvl w:val="0"/>
          <w:numId w:val="19"/>
        </w:numPr>
        <w:tabs>
          <w:tab w:val="left" w:pos="895"/>
        </w:tabs>
        <w:spacing w:line="276" w:lineRule="auto"/>
        <w:ind w:left="1134" w:hanging="425"/>
        <w:jc w:val="both"/>
      </w:pPr>
      <w:bookmarkStart w:id="305" w:name="bookmark311"/>
      <w:bookmarkEnd w:id="305"/>
      <w:r>
        <w:rPr>
          <w:color w:val="000000"/>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14:paraId="75C6C979" w14:textId="77777777" w:rsidR="00970FE6" w:rsidRDefault="00970FE6" w:rsidP="00970FE6">
      <w:pPr>
        <w:pStyle w:val="11"/>
        <w:numPr>
          <w:ilvl w:val="0"/>
          <w:numId w:val="19"/>
        </w:numPr>
        <w:tabs>
          <w:tab w:val="left" w:pos="890"/>
        </w:tabs>
        <w:spacing w:line="276" w:lineRule="auto"/>
        <w:ind w:left="1134" w:hanging="425"/>
        <w:jc w:val="both"/>
      </w:pPr>
      <w:bookmarkStart w:id="306" w:name="bookmark312"/>
      <w:bookmarkEnd w:id="306"/>
      <w:r>
        <w:rPr>
          <w:color w:val="000000"/>
          <w:sz w:val="24"/>
          <w:szCs w:val="24"/>
        </w:rPr>
        <w:t>производственные зоны - зоны размещения производственных объектов с различными нормативами воздействия на окружающую среду;</w:t>
      </w:r>
    </w:p>
    <w:p w14:paraId="662C2E6D" w14:textId="77777777" w:rsidR="00970FE6" w:rsidRDefault="00970FE6" w:rsidP="00970FE6">
      <w:pPr>
        <w:pStyle w:val="11"/>
        <w:numPr>
          <w:ilvl w:val="0"/>
          <w:numId w:val="19"/>
        </w:numPr>
        <w:tabs>
          <w:tab w:val="left" w:pos="908"/>
        </w:tabs>
        <w:spacing w:line="276" w:lineRule="auto"/>
        <w:ind w:left="1134" w:hanging="425"/>
        <w:jc w:val="both"/>
      </w:pPr>
      <w:bookmarkStart w:id="307" w:name="bookmark313"/>
      <w:bookmarkEnd w:id="307"/>
      <w:r>
        <w:rPr>
          <w:color w:val="000000"/>
          <w:sz w:val="24"/>
          <w:szCs w:val="24"/>
        </w:rPr>
        <w:t>иные виды производственной, инженерной и транспортной инфраструктур.</w:t>
      </w:r>
    </w:p>
    <w:p w14:paraId="47FDF506" w14:textId="77777777" w:rsidR="00970FE6" w:rsidRPr="00970FE6" w:rsidRDefault="00970FE6" w:rsidP="00970FE6">
      <w:pPr>
        <w:pStyle w:val="11"/>
        <w:numPr>
          <w:ilvl w:val="0"/>
          <w:numId w:val="12"/>
        </w:numPr>
        <w:tabs>
          <w:tab w:val="left" w:pos="1134"/>
        </w:tabs>
        <w:spacing w:line="276" w:lineRule="auto"/>
        <w:ind w:firstLine="709"/>
        <w:jc w:val="both"/>
        <w:rPr>
          <w:color w:val="000000"/>
          <w:sz w:val="24"/>
          <w:szCs w:val="24"/>
        </w:rPr>
      </w:pPr>
      <w:bookmarkStart w:id="308" w:name="bookmark314"/>
      <w:bookmarkEnd w:id="308"/>
      <w:r>
        <w:rPr>
          <w:color w:val="000000"/>
          <w:sz w:val="24"/>
          <w:szCs w:val="24"/>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74ADB075" w14:textId="77777777" w:rsidR="00970FE6" w:rsidRPr="00970FE6" w:rsidRDefault="00970FE6" w:rsidP="00970FE6">
      <w:pPr>
        <w:pStyle w:val="11"/>
        <w:numPr>
          <w:ilvl w:val="0"/>
          <w:numId w:val="12"/>
        </w:numPr>
        <w:tabs>
          <w:tab w:val="left" w:pos="1134"/>
        </w:tabs>
        <w:spacing w:line="276" w:lineRule="auto"/>
        <w:ind w:firstLine="709"/>
        <w:jc w:val="both"/>
        <w:rPr>
          <w:color w:val="000000"/>
          <w:sz w:val="24"/>
          <w:szCs w:val="24"/>
        </w:rPr>
      </w:pPr>
      <w:bookmarkStart w:id="309" w:name="bookmark315"/>
      <w:bookmarkEnd w:id="309"/>
      <w:r>
        <w:rPr>
          <w:color w:val="000000"/>
          <w:sz w:val="24"/>
          <w:szCs w:val="24"/>
        </w:rPr>
        <w:t>В состав зон сельскохозяйственного использования могут включаться:</w:t>
      </w:r>
    </w:p>
    <w:p w14:paraId="46576B12" w14:textId="77777777" w:rsidR="00970FE6" w:rsidRDefault="00970FE6" w:rsidP="00970FE6">
      <w:pPr>
        <w:pStyle w:val="11"/>
        <w:numPr>
          <w:ilvl w:val="0"/>
          <w:numId w:val="20"/>
        </w:numPr>
        <w:tabs>
          <w:tab w:val="left" w:pos="1207"/>
        </w:tabs>
        <w:spacing w:line="276" w:lineRule="auto"/>
        <w:ind w:left="1134" w:hanging="425"/>
        <w:jc w:val="both"/>
      </w:pPr>
      <w:bookmarkStart w:id="310" w:name="bookmark316"/>
      <w:bookmarkEnd w:id="310"/>
      <w:r>
        <w:rPr>
          <w:color w:val="000000"/>
          <w:sz w:val="24"/>
          <w:szCs w:val="24"/>
        </w:rPr>
        <w:t>зоны сельскохозяйственных угодий - пашни, сенокосы, пастбища, земли, занятые многолетними насаждениями (садами, виноградниками и другими);</w:t>
      </w:r>
    </w:p>
    <w:p w14:paraId="22B3610A" w14:textId="77777777" w:rsidR="00970FE6" w:rsidRDefault="00970FE6" w:rsidP="00970FE6">
      <w:pPr>
        <w:pStyle w:val="11"/>
        <w:numPr>
          <w:ilvl w:val="0"/>
          <w:numId w:val="20"/>
        </w:numPr>
        <w:tabs>
          <w:tab w:val="left" w:pos="1440"/>
        </w:tabs>
        <w:spacing w:line="276" w:lineRule="auto"/>
        <w:ind w:left="1134" w:hanging="425"/>
        <w:jc w:val="both"/>
      </w:pPr>
      <w:bookmarkStart w:id="311" w:name="bookmark317"/>
      <w:bookmarkEnd w:id="311"/>
      <w:r>
        <w:rPr>
          <w:color w:val="000000"/>
          <w:sz w:val="24"/>
          <w:szCs w:val="24"/>
        </w:rP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14:paraId="569E8BC2" w14:textId="77777777" w:rsidR="00970FE6" w:rsidRPr="00970FE6" w:rsidRDefault="00970FE6" w:rsidP="00970FE6">
      <w:pPr>
        <w:pStyle w:val="11"/>
        <w:numPr>
          <w:ilvl w:val="0"/>
          <w:numId w:val="12"/>
        </w:numPr>
        <w:tabs>
          <w:tab w:val="left" w:pos="1134"/>
        </w:tabs>
        <w:spacing w:line="276" w:lineRule="auto"/>
        <w:ind w:firstLine="709"/>
        <w:jc w:val="both"/>
        <w:rPr>
          <w:color w:val="000000"/>
          <w:sz w:val="24"/>
          <w:szCs w:val="24"/>
        </w:rPr>
      </w:pPr>
      <w:bookmarkStart w:id="312" w:name="bookmark318"/>
      <w:bookmarkEnd w:id="312"/>
      <w:r>
        <w:rPr>
          <w:color w:val="000000"/>
          <w:sz w:val="24"/>
          <w:szCs w:val="24"/>
        </w:rPr>
        <w:t xml:space="preserve">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w:t>
      </w:r>
      <w:r>
        <w:rPr>
          <w:color w:val="000000"/>
          <w:sz w:val="24"/>
          <w:szCs w:val="24"/>
        </w:rPr>
        <w:lastRenderedPageBreak/>
        <w:t>сельскохозяйственных угодий), а также зоны, занятые объектами сельскохозяйственного назначения и предназначенные для ведения сельского хозяйства, дачного хозяйства, садоводства, развития объектов сельскохозяйственного назначения.</w:t>
      </w:r>
    </w:p>
    <w:p w14:paraId="1B646420" w14:textId="77777777" w:rsidR="00970FE6" w:rsidRPr="00970FE6" w:rsidRDefault="00970FE6" w:rsidP="00970FE6">
      <w:pPr>
        <w:pStyle w:val="11"/>
        <w:numPr>
          <w:ilvl w:val="0"/>
          <w:numId w:val="12"/>
        </w:numPr>
        <w:tabs>
          <w:tab w:val="left" w:pos="1134"/>
        </w:tabs>
        <w:spacing w:line="276" w:lineRule="auto"/>
        <w:ind w:firstLine="709"/>
        <w:jc w:val="both"/>
        <w:rPr>
          <w:color w:val="000000"/>
          <w:sz w:val="24"/>
          <w:szCs w:val="24"/>
        </w:rPr>
      </w:pPr>
      <w:bookmarkStart w:id="313" w:name="bookmark319"/>
      <w:bookmarkEnd w:id="313"/>
      <w:r>
        <w:rPr>
          <w:color w:val="000000"/>
          <w:sz w:val="24"/>
          <w:szCs w:val="24"/>
        </w:rPr>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7561E083" w14:textId="77777777" w:rsidR="00970FE6" w:rsidRPr="00970FE6" w:rsidRDefault="00970FE6" w:rsidP="00970FE6">
      <w:pPr>
        <w:pStyle w:val="11"/>
        <w:numPr>
          <w:ilvl w:val="0"/>
          <w:numId w:val="12"/>
        </w:numPr>
        <w:tabs>
          <w:tab w:val="left" w:pos="1134"/>
        </w:tabs>
        <w:spacing w:line="276" w:lineRule="auto"/>
        <w:ind w:firstLine="709"/>
        <w:jc w:val="both"/>
        <w:rPr>
          <w:color w:val="000000"/>
          <w:sz w:val="24"/>
          <w:szCs w:val="24"/>
        </w:rPr>
      </w:pPr>
      <w:bookmarkStart w:id="314" w:name="bookmark320"/>
      <w:bookmarkEnd w:id="314"/>
      <w:r>
        <w:rPr>
          <w:color w:val="000000"/>
          <w:sz w:val="24"/>
          <w:szCs w:val="24"/>
        </w:rPr>
        <w:t>В состав территориальных зон могут включаться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14:paraId="46EEE6F8" w14:textId="693912F7" w:rsidR="00970FE6" w:rsidRPr="00970FE6" w:rsidRDefault="007646DE" w:rsidP="00970FE6">
      <w:pPr>
        <w:pStyle w:val="11"/>
        <w:numPr>
          <w:ilvl w:val="0"/>
          <w:numId w:val="12"/>
        </w:numPr>
        <w:tabs>
          <w:tab w:val="left" w:pos="1134"/>
        </w:tabs>
        <w:spacing w:line="276" w:lineRule="auto"/>
        <w:ind w:firstLine="709"/>
        <w:jc w:val="both"/>
        <w:rPr>
          <w:color w:val="000000"/>
          <w:sz w:val="24"/>
          <w:szCs w:val="24"/>
        </w:rPr>
      </w:pPr>
      <w:bookmarkStart w:id="315" w:name="bookmark321"/>
      <w:bookmarkEnd w:id="315"/>
      <w:r>
        <w:rPr>
          <w:color w:val="000000"/>
          <w:sz w:val="24"/>
          <w:szCs w:val="24"/>
        </w:rPr>
        <w:t xml:space="preserve"> </w:t>
      </w:r>
      <w:r w:rsidR="00970FE6">
        <w:rPr>
          <w:color w:val="000000"/>
          <w:sz w:val="24"/>
          <w:szCs w:val="24"/>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территории первого пояса зоны санитарной охраны источников питьевого водоснабжения (скважин)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561F88CA" w14:textId="4D996B2A" w:rsidR="00970FE6" w:rsidRPr="00970FE6" w:rsidRDefault="007646DE" w:rsidP="00970FE6">
      <w:pPr>
        <w:pStyle w:val="11"/>
        <w:numPr>
          <w:ilvl w:val="0"/>
          <w:numId w:val="12"/>
        </w:numPr>
        <w:tabs>
          <w:tab w:val="left" w:pos="1134"/>
        </w:tabs>
        <w:spacing w:line="276" w:lineRule="auto"/>
        <w:ind w:firstLine="709"/>
        <w:jc w:val="both"/>
        <w:rPr>
          <w:color w:val="000000"/>
          <w:sz w:val="24"/>
          <w:szCs w:val="24"/>
        </w:rPr>
      </w:pPr>
      <w:bookmarkStart w:id="316" w:name="bookmark322"/>
      <w:bookmarkEnd w:id="316"/>
      <w:r>
        <w:rPr>
          <w:color w:val="000000"/>
          <w:sz w:val="24"/>
          <w:szCs w:val="24"/>
        </w:rPr>
        <w:t xml:space="preserve"> </w:t>
      </w:r>
      <w:r w:rsidR="00970FE6">
        <w:rPr>
          <w:color w:val="000000"/>
          <w:sz w:val="24"/>
          <w:szCs w:val="24"/>
        </w:rPr>
        <w:t xml:space="preserve">Помимо предусмотренных настоящей Главой, органом местного самоуправления </w:t>
      </w:r>
      <w:proofErr w:type="spellStart"/>
      <w:r w:rsidR="00970FE6">
        <w:rPr>
          <w:color w:val="000000"/>
          <w:sz w:val="24"/>
          <w:szCs w:val="24"/>
        </w:rPr>
        <w:t>Юрюзанского</w:t>
      </w:r>
      <w:proofErr w:type="spellEnd"/>
      <w:r w:rsidR="00970FE6">
        <w:rPr>
          <w:color w:val="000000"/>
          <w:sz w:val="24"/>
          <w:szCs w:val="24"/>
        </w:rPr>
        <w:t xml:space="preserve"> городского поселения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14:paraId="2138D2D7" w14:textId="77777777" w:rsidR="00EA1DA7" w:rsidRDefault="00EA1DA7"/>
    <w:sectPr w:rsidR="00EA1D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66E22"/>
    <w:multiLevelType w:val="multilevel"/>
    <w:tmpl w:val="C6F8A6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C3213D"/>
    <w:multiLevelType w:val="multilevel"/>
    <w:tmpl w:val="A2507B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5A49E8"/>
    <w:multiLevelType w:val="multilevel"/>
    <w:tmpl w:val="1C9026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C71B9D"/>
    <w:multiLevelType w:val="multilevel"/>
    <w:tmpl w:val="216EC9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C0200A"/>
    <w:multiLevelType w:val="multilevel"/>
    <w:tmpl w:val="AA9E04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9D4AAA"/>
    <w:multiLevelType w:val="multilevel"/>
    <w:tmpl w:val="1D7EBC1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AC0D78"/>
    <w:multiLevelType w:val="multilevel"/>
    <w:tmpl w:val="B2B44B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E87E1A"/>
    <w:multiLevelType w:val="multilevel"/>
    <w:tmpl w:val="019C2F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2F5F8F"/>
    <w:multiLevelType w:val="multilevel"/>
    <w:tmpl w:val="36B2A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FA33BF"/>
    <w:multiLevelType w:val="multilevel"/>
    <w:tmpl w:val="E6307C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674738"/>
    <w:multiLevelType w:val="multilevel"/>
    <w:tmpl w:val="E1BA2E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06B3A45"/>
    <w:multiLevelType w:val="multilevel"/>
    <w:tmpl w:val="36B2A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5DB2917"/>
    <w:multiLevelType w:val="multilevel"/>
    <w:tmpl w:val="39EC8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E7496D"/>
    <w:multiLevelType w:val="multilevel"/>
    <w:tmpl w:val="476EC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B63926"/>
    <w:multiLevelType w:val="multilevel"/>
    <w:tmpl w:val="63B81A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8450908"/>
    <w:multiLevelType w:val="multilevel"/>
    <w:tmpl w:val="2C1813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03148A"/>
    <w:multiLevelType w:val="multilevel"/>
    <w:tmpl w:val="F8603A54"/>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5D9323F8"/>
    <w:multiLevelType w:val="multilevel"/>
    <w:tmpl w:val="0F021E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21C21C4"/>
    <w:multiLevelType w:val="multilevel"/>
    <w:tmpl w:val="30102A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6285115"/>
    <w:multiLevelType w:val="multilevel"/>
    <w:tmpl w:val="0F021E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8"/>
  </w:num>
  <w:num w:numId="3">
    <w:abstractNumId w:val="5"/>
  </w:num>
  <w:num w:numId="4">
    <w:abstractNumId w:val="13"/>
  </w:num>
  <w:num w:numId="5">
    <w:abstractNumId w:val="14"/>
  </w:num>
  <w:num w:numId="6">
    <w:abstractNumId w:val="9"/>
  </w:num>
  <w:num w:numId="7">
    <w:abstractNumId w:val="12"/>
  </w:num>
  <w:num w:numId="8">
    <w:abstractNumId w:val="7"/>
  </w:num>
  <w:num w:numId="9">
    <w:abstractNumId w:val="11"/>
  </w:num>
  <w:num w:numId="10">
    <w:abstractNumId w:val="10"/>
  </w:num>
  <w:num w:numId="11">
    <w:abstractNumId w:val="17"/>
  </w:num>
  <w:num w:numId="12">
    <w:abstractNumId w:val="16"/>
  </w:num>
  <w:num w:numId="13">
    <w:abstractNumId w:val="8"/>
  </w:num>
  <w:num w:numId="14">
    <w:abstractNumId w:val="19"/>
  </w:num>
  <w:num w:numId="15">
    <w:abstractNumId w:val="4"/>
  </w:num>
  <w:num w:numId="16">
    <w:abstractNumId w:val="0"/>
  </w:num>
  <w:num w:numId="17">
    <w:abstractNumId w:val="2"/>
  </w:num>
  <w:num w:numId="18">
    <w:abstractNumId w:val="15"/>
  </w:num>
  <w:num w:numId="19">
    <w:abstractNumId w:val="6"/>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FE6"/>
    <w:rsid w:val="0022279B"/>
    <w:rsid w:val="003924F0"/>
    <w:rsid w:val="005B5852"/>
    <w:rsid w:val="007646DE"/>
    <w:rsid w:val="007C7CA7"/>
    <w:rsid w:val="00970FE6"/>
    <w:rsid w:val="00A637A5"/>
    <w:rsid w:val="00C71922"/>
    <w:rsid w:val="00CB58A0"/>
    <w:rsid w:val="00E7089A"/>
    <w:rsid w:val="00EA1D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7"/>
    <o:shapelayout v:ext="edit">
      <o:idmap v:ext="edit" data="1"/>
    </o:shapelayout>
  </w:shapeDefaults>
  <w:decimalSymbol w:val=","/>
  <w:listSeparator w:val=";"/>
  <w14:docId w14:val="32D2FA97"/>
  <w15:chartTrackingRefBased/>
  <w15:docId w15:val="{1F9F90DD-FAF7-4914-A8A0-2C1BFAD5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0FE6"/>
    <w:pPr>
      <w:widowControl w:val="0"/>
      <w:spacing w:after="0" w:line="240" w:lineRule="auto"/>
    </w:pPr>
    <w:rPr>
      <w:rFonts w:ascii="Arial Unicode MS" w:eastAsia="Arial Unicode MS" w:hAnsi="Arial Unicode MS" w:cs="Arial Unicode MS"/>
      <w:color w:val="000000"/>
      <w:kern w:val="0"/>
      <w:sz w:val="24"/>
      <w:szCs w:val="24"/>
      <w:lang w:eastAsia="ru-RU" w:bidi="ru-RU"/>
      <w14:ligatures w14:val="none"/>
    </w:rPr>
  </w:style>
  <w:style w:type="paragraph" w:styleId="1">
    <w:name w:val="heading 1"/>
    <w:basedOn w:val="a"/>
    <w:next w:val="a"/>
    <w:link w:val="10"/>
    <w:uiPriority w:val="9"/>
    <w:qFormat/>
    <w:rsid w:val="00C71922"/>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sid w:val="00970FE6"/>
    <w:rPr>
      <w:rFonts w:ascii="Times New Roman" w:eastAsia="Times New Roman" w:hAnsi="Times New Roman" w:cs="Times New Roman"/>
    </w:rPr>
  </w:style>
  <w:style w:type="character" w:customStyle="1" w:styleId="2">
    <w:name w:val="Заголовок №2_"/>
    <w:basedOn w:val="a0"/>
    <w:link w:val="20"/>
    <w:rsid w:val="00970FE6"/>
    <w:rPr>
      <w:rFonts w:ascii="Times New Roman" w:eastAsia="Times New Roman" w:hAnsi="Times New Roman" w:cs="Times New Roman"/>
      <w:b/>
      <w:color w:val="000000"/>
      <w:szCs w:val="32"/>
    </w:rPr>
  </w:style>
  <w:style w:type="character" w:customStyle="1" w:styleId="12">
    <w:name w:val="Заголовок №1_"/>
    <w:basedOn w:val="a0"/>
    <w:link w:val="13"/>
    <w:rsid w:val="00970FE6"/>
    <w:rPr>
      <w:rFonts w:ascii="Times New Roman" w:eastAsia="Times New Roman" w:hAnsi="Times New Roman" w:cs="Times New Roman"/>
      <w:b/>
      <w:bCs/>
      <w:color w:val="000000"/>
      <w:sz w:val="28"/>
      <w:szCs w:val="48"/>
    </w:rPr>
  </w:style>
  <w:style w:type="character" w:customStyle="1" w:styleId="21">
    <w:name w:val="Основной текст (2)_"/>
    <w:basedOn w:val="a0"/>
    <w:link w:val="22"/>
    <w:rsid w:val="00970FE6"/>
    <w:rPr>
      <w:rFonts w:ascii="Times New Roman" w:eastAsia="Times New Roman" w:hAnsi="Times New Roman" w:cs="Times New Roman"/>
      <w:sz w:val="28"/>
      <w:szCs w:val="28"/>
    </w:rPr>
  </w:style>
  <w:style w:type="character" w:customStyle="1" w:styleId="3">
    <w:name w:val="Основной текст (3)_"/>
    <w:basedOn w:val="a0"/>
    <w:link w:val="30"/>
    <w:rsid w:val="00970FE6"/>
    <w:rPr>
      <w:rFonts w:ascii="Times New Roman" w:eastAsia="Times New Roman" w:hAnsi="Times New Roman" w:cs="Times New Roman"/>
      <w:b/>
      <w:bCs/>
      <w:sz w:val="40"/>
      <w:szCs w:val="40"/>
    </w:rPr>
  </w:style>
  <w:style w:type="character" w:customStyle="1" w:styleId="a4">
    <w:name w:val="Подпись к таблице_"/>
    <w:basedOn w:val="a0"/>
    <w:link w:val="a5"/>
    <w:rsid w:val="00970FE6"/>
    <w:rPr>
      <w:rFonts w:ascii="Times New Roman" w:eastAsia="Times New Roman" w:hAnsi="Times New Roman" w:cs="Times New Roman"/>
      <w:b/>
      <w:bCs/>
    </w:rPr>
  </w:style>
  <w:style w:type="character" w:customStyle="1" w:styleId="a6">
    <w:name w:val="Другое_"/>
    <w:basedOn w:val="a0"/>
    <w:link w:val="a7"/>
    <w:rsid w:val="00970FE6"/>
    <w:rPr>
      <w:rFonts w:ascii="Times New Roman" w:eastAsia="Times New Roman" w:hAnsi="Times New Roman" w:cs="Times New Roman"/>
    </w:rPr>
  </w:style>
  <w:style w:type="character" w:customStyle="1" w:styleId="31">
    <w:name w:val="Заголовок №3_"/>
    <w:basedOn w:val="a0"/>
    <w:link w:val="32"/>
    <w:rsid w:val="00970FE6"/>
    <w:rPr>
      <w:rFonts w:ascii="Times New Roman" w:eastAsia="Times New Roman" w:hAnsi="Times New Roman" w:cs="Times New Roman"/>
      <w:b/>
      <w:bCs/>
      <w:color w:val="000000"/>
      <w:sz w:val="28"/>
      <w:szCs w:val="28"/>
    </w:rPr>
  </w:style>
  <w:style w:type="character" w:customStyle="1" w:styleId="4">
    <w:name w:val="Заголовок №4_"/>
    <w:basedOn w:val="a0"/>
    <w:link w:val="40"/>
    <w:rsid w:val="00970FE6"/>
    <w:rPr>
      <w:rFonts w:ascii="Times New Roman" w:eastAsia="Times New Roman" w:hAnsi="Times New Roman" w:cs="Times New Roman"/>
      <w:b/>
      <w:bCs/>
      <w:color w:val="000000"/>
    </w:rPr>
  </w:style>
  <w:style w:type="paragraph" w:customStyle="1" w:styleId="11">
    <w:name w:val="Основной текст1"/>
    <w:basedOn w:val="a"/>
    <w:link w:val="a3"/>
    <w:rsid w:val="00970FE6"/>
    <w:pPr>
      <w:ind w:firstLine="400"/>
    </w:pPr>
    <w:rPr>
      <w:rFonts w:ascii="Times New Roman" w:eastAsia="Times New Roman" w:hAnsi="Times New Roman" w:cs="Times New Roman"/>
      <w:color w:val="auto"/>
      <w:kern w:val="2"/>
      <w:sz w:val="22"/>
      <w:szCs w:val="22"/>
      <w:lang w:eastAsia="en-US" w:bidi="ar-SA"/>
      <w14:ligatures w14:val="standardContextual"/>
    </w:rPr>
  </w:style>
  <w:style w:type="paragraph" w:customStyle="1" w:styleId="20">
    <w:name w:val="Заголовок №2"/>
    <w:basedOn w:val="a"/>
    <w:link w:val="2"/>
    <w:rsid w:val="00970FE6"/>
    <w:pPr>
      <w:spacing w:before="120" w:after="120" w:line="276" w:lineRule="auto"/>
      <w:ind w:left="709"/>
      <w:jc w:val="both"/>
      <w:outlineLvl w:val="1"/>
    </w:pPr>
    <w:rPr>
      <w:rFonts w:ascii="Times New Roman" w:eastAsia="Times New Roman" w:hAnsi="Times New Roman" w:cs="Times New Roman"/>
      <w:b/>
      <w:kern w:val="2"/>
      <w:sz w:val="22"/>
      <w:szCs w:val="32"/>
      <w:lang w:eastAsia="en-US" w:bidi="ar-SA"/>
      <w14:ligatures w14:val="standardContextual"/>
    </w:rPr>
  </w:style>
  <w:style w:type="paragraph" w:customStyle="1" w:styleId="13">
    <w:name w:val="Заголовок №1"/>
    <w:basedOn w:val="a"/>
    <w:link w:val="12"/>
    <w:rsid w:val="00970FE6"/>
    <w:pPr>
      <w:spacing w:before="120" w:after="120" w:line="276" w:lineRule="auto"/>
      <w:jc w:val="center"/>
      <w:outlineLvl w:val="0"/>
    </w:pPr>
    <w:rPr>
      <w:rFonts w:ascii="Times New Roman" w:eastAsia="Times New Roman" w:hAnsi="Times New Roman" w:cs="Times New Roman"/>
      <w:b/>
      <w:bCs/>
      <w:kern w:val="2"/>
      <w:sz w:val="28"/>
      <w:szCs w:val="48"/>
      <w:lang w:eastAsia="en-US" w:bidi="ar-SA"/>
      <w14:ligatures w14:val="standardContextual"/>
    </w:rPr>
  </w:style>
  <w:style w:type="paragraph" w:customStyle="1" w:styleId="22">
    <w:name w:val="Основной текст (2)"/>
    <w:basedOn w:val="a"/>
    <w:link w:val="21"/>
    <w:rsid w:val="00970FE6"/>
    <w:pPr>
      <w:spacing w:line="257" w:lineRule="auto"/>
      <w:ind w:firstLine="290"/>
    </w:pPr>
    <w:rPr>
      <w:rFonts w:ascii="Times New Roman" w:eastAsia="Times New Roman" w:hAnsi="Times New Roman" w:cs="Times New Roman"/>
      <w:color w:val="auto"/>
      <w:kern w:val="2"/>
      <w:sz w:val="28"/>
      <w:szCs w:val="28"/>
      <w:lang w:eastAsia="en-US" w:bidi="ar-SA"/>
      <w14:ligatures w14:val="standardContextual"/>
    </w:rPr>
  </w:style>
  <w:style w:type="paragraph" w:customStyle="1" w:styleId="30">
    <w:name w:val="Основной текст (3)"/>
    <w:basedOn w:val="a"/>
    <w:link w:val="3"/>
    <w:rsid w:val="00970FE6"/>
    <w:pPr>
      <w:spacing w:after="7320"/>
      <w:jc w:val="center"/>
    </w:pPr>
    <w:rPr>
      <w:rFonts w:ascii="Times New Roman" w:eastAsia="Times New Roman" w:hAnsi="Times New Roman" w:cs="Times New Roman"/>
      <w:b/>
      <w:bCs/>
      <w:color w:val="auto"/>
      <w:kern w:val="2"/>
      <w:sz w:val="40"/>
      <w:szCs w:val="40"/>
      <w:lang w:eastAsia="en-US" w:bidi="ar-SA"/>
      <w14:ligatures w14:val="standardContextual"/>
    </w:rPr>
  </w:style>
  <w:style w:type="paragraph" w:customStyle="1" w:styleId="a5">
    <w:name w:val="Подпись к таблице"/>
    <w:basedOn w:val="a"/>
    <w:link w:val="a4"/>
    <w:rsid w:val="00970FE6"/>
    <w:pPr>
      <w:jc w:val="center"/>
    </w:pPr>
    <w:rPr>
      <w:rFonts w:ascii="Times New Roman" w:eastAsia="Times New Roman" w:hAnsi="Times New Roman" w:cs="Times New Roman"/>
      <w:b/>
      <w:bCs/>
      <w:color w:val="auto"/>
      <w:kern w:val="2"/>
      <w:sz w:val="22"/>
      <w:szCs w:val="22"/>
      <w:lang w:eastAsia="en-US" w:bidi="ar-SA"/>
      <w14:ligatures w14:val="standardContextual"/>
    </w:rPr>
  </w:style>
  <w:style w:type="paragraph" w:customStyle="1" w:styleId="a7">
    <w:name w:val="Другое"/>
    <w:basedOn w:val="a"/>
    <w:link w:val="a6"/>
    <w:rsid w:val="00970FE6"/>
    <w:pPr>
      <w:ind w:firstLine="400"/>
    </w:pPr>
    <w:rPr>
      <w:rFonts w:ascii="Times New Roman" w:eastAsia="Times New Roman" w:hAnsi="Times New Roman" w:cs="Times New Roman"/>
      <w:color w:val="auto"/>
      <w:kern w:val="2"/>
      <w:sz w:val="22"/>
      <w:szCs w:val="22"/>
      <w:lang w:eastAsia="en-US" w:bidi="ar-SA"/>
      <w14:ligatures w14:val="standardContextual"/>
    </w:rPr>
  </w:style>
  <w:style w:type="paragraph" w:customStyle="1" w:styleId="32">
    <w:name w:val="Заголовок №3"/>
    <w:basedOn w:val="a"/>
    <w:link w:val="31"/>
    <w:rsid w:val="00970FE6"/>
    <w:pPr>
      <w:spacing w:before="120" w:after="120" w:line="276" w:lineRule="auto"/>
      <w:jc w:val="center"/>
      <w:outlineLvl w:val="2"/>
    </w:pPr>
    <w:rPr>
      <w:rFonts w:ascii="Times New Roman" w:eastAsia="Times New Roman" w:hAnsi="Times New Roman" w:cs="Times New Roman"/>
      <w:b/>
      <w:bCs/>
      <w:kern w:val="2"/>
      <w:sz w:val="28"/>
      <w:szCs w:val="28"/>
      <w:lang w:eastAsia="en-US" w:bidi="ar-SA"/>
      <w14:ligatures w14:val="standardContextual"/>
    </w:rPr>
  </w:style>
  <w:style w:type="paragraph" w:customStyle="1" w:styleId="40">
    <w:name w:val="Заголовок №4"/>
    <w:basedOn w:val="a"/>
    <w:link w:val="4"/>
    <w:rsid w:val="00970FE6"/>
    <w:pPr>
      <w:spacing w:before="120" w:after="120" w:line="276" w:lineRule="auto"/>
      <w:outlineLvl w:val="3"/>
    </w:pPr>
    <w:rPr>
      <w:rFonts w:ascii="Times New Roman" w:eastAsia="Times New Roman" w:hAnsi="Times New Roman" w:cs="Times New Roman"/>
      <w:b/>
      <w:bCs/>
      <w:kern w:val="2"/>
      <w:sz w:val="22"/>
      <w:szCs w:val="22"/>
      <w:lang w:eastAsia="en-US" w:bidi="ar-SA"/>
      <w14:ligatures w14:val="standardContextual"/>
    </w:rPr>
  </w:style>
  <w:style w:type="character" w:customStyle="1" w:styleId="10">
    <w:name w:val="Заголовок 1 Знак"/>
    <w:basedOn w:val="a0"/>
    <w:link w:val="1"/>
    <w:uiPriority w:val="9"/>
    <w:rsid w:val="00C71922"/>
    <w:rPr>
      <w:rFonts w:asciiTheme="majorHAnsi" w:eastAsiaTheme="majorEastAsia" w:hAnsiTheme="majorHAnsi" w:cstheme="majorBidi"/>
      <w:color w:val="2F5496" w:themeColor="accent1" w:themeShade="BF"/>
      <w:kern w:val="0"/>
      <w:sz w:val="32"/>
      <w:szCs w:val="32"/>
      <w:lang w:eastAsia="ru-RU" w:bidi="ru-RU"/>
      <w14:ligatures w14:val="none"/>
    </w:rPr>
  </w:style>
  <w:style w:type="paragraph" w:styleId="a8">
    <w:name w:val="TOC Heading"/>
    <w:basedOn w:val="1"/>
    <w:next w:val="a"/>
    <w:uiPriority w:val="39"/>
    <w:unhideWhenUsed/>
    <w:qFormat/>
    <w:rsid w:val="00C71922"/>
    <w:pPr>
      <w:widowControl/>
      <w:spacing w:line="259" w:lineRule="auto"/>
      <w:outlineLvl w:val="9"/>
    </w:pPr>
    <w:rPr>
      <w:lang w:bidi="ar-SA"/>
    </w:rPr>
  </w:style>
  <w:style w:type="paragraph" w:styleId="14">
    <w:name w:val="toc 1"/>
    <w:basedOn w:val="a"/>
    <w:next w:val="a"/>
    <w:autoRedefine/>
    <w:uiPriority w:val="39"/>
    <w:unhideWhenUsed/>
    <w:rsid w:val="00C71922"/>
    <w:pPr>
      <w:spacing w:after="100"/>
    </w:pPr>
  </w:style>
  <w:style w:type="paragraph" w:styleId="23">
    <w:name w:val="toc 2"/>
    <w:basedOn w:val="a"/>
    <w:next w:val="a"/>
    <w:autoRedefine/>
    <w:uiPriority w:val="39"/>
    <w:unhideWhenUsed/>
    <w:rsid w:val="00C71922"/>
    <w:pPr>
      <w:spacing w:after="100"/>
      <w:ind w:left="240"/>
    </w:pPr>
  </w:style>
  <w:style w:type="paragraph" w:styleId="33">
    <w:name w:val="toc 3"/>
    <w:basedOn w:val="a"/>
    <w:next w:val="a"/>
    <w:autoRedefine/>
    <w:uiPriority w:val="39"/>
    <w:unhideWhenUsed/>
    <w:rsid w:val="00C71922"/>
    <w:pPr>
      <w:spacing w:after="100"/>
      <w:ind w:left="480"/>
    </w:pPr>
  </w:style>
  <w:style w:type="character" w:styleId="a9">
    <w:name w:val="Hyperlink"/>
    <w:basedOn w:val="a0"/>
    <w:uiPriority w:val="99"/>
    <w:unhideWhenUsed/>
    <w:rsid w:val="00C719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524EB-72B7-4064-849A-D979ADCA1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33</Pages>
  <Words>13179</Words>
  <Characters>75126</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Bisyarina</cp:lastModifiedBy>
  <cp:revision>6</cp:revision>
  <dcterms:created xsi:type="dcterms:W3CDTF">2023-08-31T09:01:00Z</dcterms:created>
  <dcterms:modified xsi:type="dcterms:W3CDTF">2026-06-24T06:24:00Z</dcterms:modified>
</cp:coreProperties>
</file>